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12F4C" w14:textId="1D90AC78" w:rsidR="00C9031B" w:rsidRDefault="009C6B38" w:rsidP="00C9031B">
      <w:pPr>
        <w:spacing w:before="100" w:beforeAutospacing="1" w:line="240" w:lineRule="auto"/>
        <w:jc w:val="center"/>
        <w:rPr>
          <w:rFonts w:ascii="Arial Rounded MT Bold" w:hAnsi="Arial Rounded MT Bold"/>
          <w:b/>
          <w:bCs/>
          <w:sz w:val="27"/>
          <w:szCs w:val="27"/>
        </w:rPr>
      </w:pPr>
      <w:r>
        <w:rPr>
          <w:rFonts w:ascii="Arial Rounded MT Bold" w:hAnsi="Arial Rounded MT Bold"/>
          <w:b/>
          <w:bCs/>
          <w:sz w:val="27"/>
          <w:szCs w:val="27"/>
        </w:rPr>
        <w:t>MINUTA DAS DELIBERAÇÕES</w:t>
      </w:r>
    </w:p>
    <w:p w14:paraId="2F08E037" w14:textId="77777777" w:rsidR="00A77610" w:rsidRDefault="009C6B38" w:rsidP="00C9031B">
      <w:pPr>
        <w:spacing w:before="100" w:beforeAutospacing="1" w:line="240" w:lineRule="auto"/>
        <w:jc w:val="center"/>
        <w:rPr>
          <w:rFonts w:ascii="Arial Rounded MT Bold" w:hAnsi="Arial Rounded MT Bold"/>
          <w:b/>
          <w:bCs/>
          <w:sz w:val="27"/>
          <w:szCs w:val="27"/>
        </w:rPr>
      </w:pPr>
      <w:r>
        <w:rPr>
          <w:rFonts w:ascii="Arial Rounded MT Bold" w:hAnsi="Arial Rounded MT Bold"/>
          <w:b/>
          <w:bCs/>
          <w:sz w:val="27"/>
          <w:szCs w:val="27"/>
        </w:rPr>
        <w:t xml:space="preserve">DA SESSÃO ORDINÁRIA </w:t>
      </w:r>
      <w:r w:rsidR="00A77610">
        <w:rPr>
          <w:rFonts w:ascii="Arial Rounded MT Bold" w:hAnsi="Arial Rounded MT Bold"/>
          <w:b/>
          <w:bCs/>
          <w:sz w:val="27"/>
          <w:szCs w:val="27"/>
        </w:rPr>
        <w:t xml:space="preserve">DA ASSEMBLEIA DE FREGUESIA </w:t>
      </w:r>
    </w:p>
    <w:p w14:paraId="16FACAC9" w14:textId="1FFE5F64" w:rsidR="009C6B38" w:rsidRDefault="009C6B38" w:rsidP="00C9031B">
      <w:pPr>
        <w:spacing w:before="100" w:beforeAutospacing="1" w:line="240" w:lineRule="auto"/>
        <w:jc w:val="center"/>
        <w:rPr>
          <w:rFonts w:ascii="Arial Rounded MT Bold" w:hAnsi="Arial Rounded MT Bold"/>
          <w:b/>
          <w:bCs/>
          <w:sz w:val="27"/>
          <w:szCs w:val="27"/>
        </w:rPr>
      </w:pPr>
      <w:r>
        <w:rPr>
          <w:rFonts w:ascii="Arial Rounded MT Bold" w:hAnsi="Arial Rounded MT Bold"/>
          <w:b/>
          <w:bCs/>
          <w:sz w:val="27"/>
          <w:szCs w:val="27"/>
        </w:rPr>
        <w:t xml:space="preserve">DE </w:t>
      </w:r>
      <w:r w:rsidR="002E0DF6">
        <w:rPr>
          <w:rFonts w:ascii="Arial Rounded MT Bold" w:hAnsi="Arial Rounded MT Bold"/>
          <w:b/>
          <w:bCs/>
          <w:sz w:val="27"/>
          <w:szCs w:val="27"/>
        </w:rPr>
        <w:t>25</w:t>
      </w:r>
      <w:r>
        <w:rPr>
          <w:rFonts w:ascii="Arial Rounded MT Bold" w:hAnsi="Arial Rounded MT Bold"/>
          <w:b/>
          <w:bCs/>
          <w:sz w:val="27"/>
          <w:szCs w:val="27"/>
        </w:rPr>
        <w:t xml:space="preserve"> DE </w:t>
      </w:r>
      <w:r w:rsidR="002E0DF6">
        <w:rPr>
          <w:rFonts w:ascii="Arial Rounded MT Bold" w:hAnsi="Arial Rounded MT Bold"/>
          <w:b/>
          <w:bCs/>
          <w:sz w:val="27"/>
          <w:szCs w:val="27"/>
        </w:rPr>
        <w:t>JUNHO</w:t>
      </w:r>
      <w:r>
        <w:rPr>
          <w:rFonts w:ascii="Arial Rounded MT Bold" w:hAnsi="Arial Rounded MT Bold"/>
          <w:b/>
          <w:bCs/>
          <w:sz w:val="27"/>
          <w:szCs w:val="27"/>
        </w:rPr>
        <w:t xml:space="preserve"> DE 202</w:t>
      </w:r>
      <w:r w:rsidR="009C458A">
        <w:rPr>
          <w:rFonts w:ascii="Arial Rounded MT Bold" w:hAnsi="Arial Rounded MT Bold"/>
          <w:b/>
          <w:bCs/>
          <w:sz w:val="27"/>
          <w:szCs w:val="27"/>
        </w:rPr>
        <w:t>4</w:t>
      </w:r>
    </w:p>
    <w:p w14:paraId="5F3BD3B5" w14:textId="45FC0869" w:rsidR="005F46B9" w:rsidRPr="005F46B9" w:rsidRDefault="00A77610" w:rsidP="006C231C">
      <w:pPr>
        <w:spacing w:before="100" w:beforeAutospacing="1" w:line="363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------</w:t>
      </w:r>
      <w:r w:rsidR="000060A6" w:rsidRPr="009E39CA">
        <w:rPr>
          <w:rFonts w:ascii="Verdana" w:hAnsi="Verdana"/>
          <w:b/>
          <w:bCs/>
          <w:sz w:val="22"/>
          <w:szCs w:val="22"/>
        </w:rPr>
        <w:t>Ponto 1</w:t>
      </w:r>
      <w:r w:rsidR="000060A6" w:rsidRPr="005F44DA">
        <w:rPr>
          <w:rFonts w:ascii="Verdana" w:hAnsi="Verdana"/>
          <w:b/>
          <w:bCs/>
          <w:sz w:val="22"/>
          <w:szCs w:val="22"/>
        </w:rPr>
        <w:t xml:space="preserve">– </w:t>
      </w:r>
      <w:r w:rsidR="00914E17" w:rsidRPr="00914E17">
        <w:rPr>
          <w:rFonts w:ascii="Verdana" w:hAnsi="Verdana"/>
          <w:b/>
          <w:bCs/>
          <w:sz w:val="22"/>
          <w:szCs w:val="22"/>
        </w:rPr>
        <w:t xml:space="preserve">Discussão e votação da ata da Assembleia </w:t>
      </w:r>
      <w:r w:rsidR="007F196B">
        <w:rPr>
          <w:rFonts w:ascii="Verdana" w:hAnsi="Verdana"/>
          <w:b/>
          <w:bCs/>
          <w:sz w:val="22"/>
          <w:szCs w:val="22"/>
        </w:rPr>
        <w:t>anterior, en</w:t>
      </w:r>
      <w:r w:rsidR="000D233E">
        <w:rPr>
          <w:rFonts w:ascii="Verdana" w:hAnsi="Verdana"/>
          <w:b/>
          <w:bCs/>
          <w:sz w:val="22"/>
          <w:szCs w:val="22"/>
        </w:rPr>
        <w:t>v</w:t>
      </w:r>
      <w:r w:rsidR="007F196B">
        <w:rPr>
          <w:rFonts w:ascii="Verdana" w:hAnsi="Verdana"/>
          <w:b/>
          <w:bCs/>
          <w:sz w:val="22"/>
          <w:szCs w:val="22"/>
        </w:rPr>
        <w:t>iada a todos os membros</w:t>
      </w:r>
      <w:r w:rsidR="009E39CA">
        <w:rPr>
          <w:rFonts w:ascii="Verdana" w:hAnsi="Verdana"/>
          <w:sz w:val="22"/>
          <w:szCs w:val="22"/>
        </w:rPr>
        <w:t>---------------</w:t>
      </w:r>
      <w:r w:rsidR="005F44DA">
        <w:rPr>
          <w:rFonts w:ascii="Verdana" w:hAnsi="Verdana"/>
          <w:sz w:val="22"/>
          <w:szCs w:val="22"/>
        </w:rPr>
        <w:t>----</w:t>
      </w:r>
      <w:r w:rsidR="00F04D01">
        <w:rPr>
          <w:rFonts w:ascii="Verdana" w:hAnsi="Verdana"/>
          <w:sz w:val="22"/>
          <w:szCs w:val="22"/>
        </w:rPr>
        <w:t>----------------------------------------------------</w:t>
      </w:r>
      <w:r w:rsidR="005F44DA">
        <w:rPr>
          <w:rFonts w:ascii="Verdana" w:hAnsi="Verdana"/>
          <w:sz w:val="22"/>
          <w:szCs w:val="22"/>
        </w:rPr>
        <w:t>--</w:t>
      </w:r>
      <w:r w:rsidR="00F04D01">
        <w:rPr>
          <w:rFonts w:ascii="Verdana" w:hAnsi="Verdana"/>
          <w:sz w:val="22"/>
          <w:szCs w:val="22"/>
        </w:rPr>
        <w:t>------</w:t>
      </w:r>
      <w:r w:rsidR="009E39CA">
        <w:rPr>
          <w:rFonts w:ascii="Verdana" w:hAnsi="Verdana"/>
          <w:sz w:val="22"/>
          <w:szCs w:val="22"/>
        </w:rPr>
        <w:t>A Assembleia de Freguesia deliberou</w:t>
      </w:r>
      <w:r w:rsidR="00DC3665">
        <w:rPr>
          <w:rFonts w:ascii="Verdana" w:hAnsi="Verdana"/>
          <w:sz w:val="22"/>
          <w:szCs w:val="22"/>
        </w:rPr>
        <w:t>,</w:t>
      </w:r>
      <w:r w:rsidR="009E39CA">
        <w:rPr>
          <w:rFonts w:ascii="Verdana" w:hAnsi="Verdana"/>
          <w:sz w:val="22"/>
          <w:szCs w:val="22"/>
        </w:rPr>
        <w:t xml:space="preserve"> por</w:t>
      </w:r>
      <w:r w:rsidR="005E2357">
        <w:rPr>
          <w:rFonts w:ascii="Verdana" w:hAnsi="Verdana"/>
          <w:sz w:val="22"/>
          <w:szCs w:val="22"/>
        </w:rPr>
        <w:t xml:space="preserve"> unanimidade</w:t>
      </w:r>
      <w:r w:rsidR="000060A6">
        <w:rPr>
          <w:rFonts w:ascii="Verdana" w:hAnsi="Verdana"/>
          <w:sz w:val="22"/>
          <w:szCs w:val="22"/>
        </w:rPr>
        <w:t xml:space="preserve">, com </w:t>
      </w:r>
      <w:r w:rsidR="005E2357">
        <w:rPr>
          <w:rFonts w:ascii="Verdana" w:hAnsi="Verdana"/>
          <w:sz w:val="22"/>
          <w:szCs w:val="22"/>
        </w:rPr>
        <w:t xml:space="preserve">sete </w:t>
      </w:r>
      <w:r w:rsidR="00B10077">
        <w:rPr>
          <w:rFonts w:ascii="Verdana" w:hAnsi="Verdana"/>
          <w:sz w:val="22"/>
          <w:szCs w:val="22"/>
        </w:rPr>
        <w:t>(</w:t>
      </w:r>
      <w:r w:rsidR="005E2357">
        <w:rPr>
          <w:rFonts w:ascii="Verdana" w:hAnsi="Verdana"/>
          <w:sz w:val="22"/>
          <w:szCs w:val="22"/>
        </w:rPr>
        <w:t>sete</w:t>
      </w:r>
      <w:r w:rsidR="00914E17">
        <w:rPr>
          <w:rFonts w:ascii="Verdana" w:hAnsi="Verdana"/>
          <w:sz w:val="22"/>
          <w:szCs w:val="22"/>
        </w:rPr>
        <w:t>)</w:t>
      </w:r>
      <w:r w:rsidR="009A6EA8">
        <w:rPr>
          <w:rFonts w:ascii="Verdana" w:hAnsi="Verdana"/>
          <w:sz w:val="22"/>
          <w:szCs w:val="22"/>
        </w:rPr>
        <w:t xml:space="preserve"> </w:t>
      </w:r>
      <w:r w:rsidR="000060A6">
        <w:rPr>
          <w:rFonts w:ascii="Verdana" w:hAnsi="Verdana"/>
          <w:sz w:val="22"/>
          <w:szCs w:val="22"/>
        </w:rPr>
        <w:t>votos a favor</w:t>
      </w:r>
      <w:r w:rsidR="007F196B">
        <w:rPr>
          <w:rFonts w:ascii="Verdana" w:hAnsi="Verdana"/>
          <w:sz w:val="22"/>
          <w:szCs w:val="22"/>
        </w:rPr>
        <w:t>,</w:t>
      </w:r>
      <w:r w:rsidR="009A6EA8">
        <w:rPr>
          <w:rFonts w:ascii="Verdana" w:hAnsi="Verdana"/>
          <w:sz w:val="22"/>
          <w:szCs w:val="22"/>
        </w:rPr>
        <w:t xml:space="preserve"> </w:t>
      </w:r>
      <w:r w:rsidR="00C85C7A">
        <w:rPr>
          <w:rFonts w:ascii="Verdana" w:hAnsi="Verdana"/>
          <w:sz w:val="22"/>
          <w:szCs w:val="22"/>
        </w:rPr>
        <w:t>aprovar</w:t>
      </w:r>
      <w:r w:rsidR="00DC3665">
        <w:rPr>
          <w:rFonts w:ascii="Verdana" w:hAnsi="Verdana"/>
          <w:sz w:val="22"/>
          <w:szCs w:val="22"/>
        </w:rPr>
        <w:t xml:space="preserve"> a ata nº </w:t>
      </w:r>
      <w:r w:rsidR="00914E17">
        <w:rPr>
          <w:rFonts w:ascii="Verdana" w:hAnsi="Verdana"/>
          <w:sz w:val="22"/>
          <w:szCs w:val="22"/>
        </w:rPr>
        <w:t>1</w:t>
      </w:r>
      <w:r w:rsidR="007F196B">
        <w:rPr>
          <w:rFonts w:ascii="Verdana" w:hAnsi="Verdana"/>
          <w:sz w:val="22"/>
          <w:szCs w:val="22"/>
        </w:rPr>
        <w:t>5</w:t>
      </w:r>
      <w:r w:rsidR="005D535E">
        <w:rPr>
          <w:rFonts w:ascii="Verdana" w:hAnsi="Verdana"/>
          <w:sz w:val="22"/>
          <w:szCs w:val="22"/>
        </w:rPr>
        <w:t xml:space="preserve"> (</w:t>
      </w:r>
      <w:r w:rsidR="007F196B">
        <w:rPr>
          <w:rFonts w:ascii="Verdana" w:hAnsi="Verdana"/>
          <w:sz w:val="22"/>
          <w:szCs w:val="22"/>
        </w:rPr>
        <w:t>quinze</w:t>
      </w:r>
      <w:r w:rsidR="005D535E">
        <w:rPr>
          <w:rFonts w:ascii="Verdana" w:hAnsi="Verdana"/>
          <w:sz w:val="22"/>
          <w:szCs w:val="22"/>
        </w:rPr>
        <w:t>)</w:t>
      </w:r>
      <w:r w:rsidR="00DC3665">
        <w:rPr>
          <w:rFonts w:ascii="Verdana" w:hAnsi="Verdana"/>
          <w:sz w:val="22"/>
          <w:szCs w:val="22"/>
        </w:rPr>
        <w:t xml:space="preserve">, da sessão ordinária, da Assembleia de </w:t>
      </w:r>
      <w:r w:rsidR="00256A39">
        <w:rPr>
          <w:rFonts w:ascii="Verdana" w:hAnsi="Verdana"/>
          <w:sz w:val="22"/>
          <w:szCs w:val="22"/>
        </w:rPr>
        <w:t>F</w:t>
      </w:r>
      <w:r w:rsidR="00DC3665">
        <w:rPr>
          <w:rFonts w:ascii="Verdana" w:hAnsi="Verdana"/>
          <w:sz w:val="22"/>
          <w:szCs w:val="22"/>
        </w:rPr>
        <w:t xml:space="preserve">reguesia realizada no dia </w:t>
      </w:r>
      <w:r w:rsidR="007F196B">
        <w:rPr>
          <w:rFonts w:ascii="Verdana" w:hAnsi="Verdana"/>
          <w:sz w:val="22"/>
          <w:szCs w:val="22"/>
        </w:rPr>
        <w:t>29</w:t>
      </w:r>
      <w:r w:rsidR="00DC3665">
        <w:rPr>
          <w:rFonts w:ascii="Verdana" w:hAnsi="Verdana"/>
          <w:sz w:val="22"/>
          <w:szCs w:val="22"/>
        </w:rPr>
        <w:t xml:space="preserve"> de </w:t>
      </w:r>
      <w:r w:rsidR="007F196B">
        <w:rPr>
          <w:rFonts w:ascii="Verdana" w:hAnsi="Verdana"/>
          <w:sz w:val="22"/>
          <w:szCs w:val="22"/>
        </w:rPr>
        <w:t>abril</w:t>
      </w:r>
      <w:r w:rsidR="00DC3665">
        <w:rPr>
          <w:rFonts w:ascii="Verdana" w:hAnsi="Verdana"/>
          <w:sz w:val="22"/>
          <w:szCs w:val="22"/>
        </w:rPr>
        <w:t xml:space="preserve"> de 202</w:t>
      </w:r>
      <w:r w:rsidR="007F196B">
        <w:rPr>
          <w:rFonts w:ascii="Verdana" w:hAnsi="Verdana"/>
          <w:sz w:val="22"/>
          <w:szCs w:val="22"/>
        </w:rPr>
        <w:t>4</w:t>
      </w:r>
      <w:r w:rsidR="00914E17">
        <w:rPr>
          <w:rFonts w:ascii="Verdana" w:hAnsi="Verdana"/>
          <w:sz w:val="22"/>
          <w:szCs w:val="22"/>
        </w:rPr>
        <w:t>.</w:t>
      </w:r>
      <w:r w:rsidR="000060A6">
        <w:rPr>
          <w:rFonts w:ascii="Verdana" w:hAnsi="Verdana"/>
          <w:sz w:val="22"/>
          <w:szCs w:val="22"/>
        </w:rPr>
        <w:t xml:space="preserve"> </w:t>
      </w:r>
      <w:r w:rsidR="005E2357">
        <w:rPr>
          <w:rFonts w:ascii="Verdana" w:hAnsi="Verdana"/>
          <w:sz w:val="22"/>
          <w:szCs w:val="22"/>
        </w:rPr>
        <w:t xml:space="preserve"> ------------------------------------------------------</w:t>
      </w:r>
      <w:r w:rsidR="009A6EA8">
        <w:rPr>
          <w:rFonts w:ascii="Verdana" w:hAnsi="Verdana"/>
          <w:sz w:val="22"/>
          <w:szCs w:val="22"/>
        </w:rPr>
        <w:t>------</w:t>
      </w:r>
      <w:r w:rsidR="000060A6" w:rsidRPr="00DC3665">
        <w:rPr>
          <w:rFonts w:ascii="Verdana" w:hAnsi="Verdana"/>
          <w:b/>
          <w:bCs/>
          <w:sz w:val="22"/>
          <w:szCs w:val="22"/>
        </w:rPr>
        <w:t>Ponto 2</w:t>
      </w:r>
      <w:r w:rsidR="000060A6">
        <w:rPr>
          <w:rFonts w:ascii="Verdana" w:hAnsi="Verdana"/>
          <w:sz w:val="22"/>
          <w:szCs w:val="22"/>
        </w:rPr>
        <w:t>–</w:t>
      </w:r>
      <w:r w:rsidR="007F196B">
        <w:rPr>
          <w:rFonts w:ascii="Verdana" w:hAnsi="Verdana"/>
          <w:sz w:val="22"/>
          <w:szCs w:val="22"/>
        </w:rPr>
        <w:t xml:space="preserve"> </w:t>
      </w:r>
      <w:r w:rsidR="007F196B" w:rsidRPr="007F196B">
        <w:rPr>
          <w:rFonts w:ascii="Verdana" w:hAnsi="Verdana"/>
          <w:b/>
          <w:bCs/>
          <w:sz w:val="22"/>
          <w:szCs w:val="22"/>
        </w:rPr>
        <w:t>Apreciação e votação de alteração ao 1ª revisão ao Mapa de Pessoal para 2024</w:t>
      </w:r>
      <w:r w:rsidR="007F196B">
        <w:rPr>
          <w:rFonts w:ascii="Verdana" w:hAnsi="Verdana"/>
          <w:b/>
          <w:bCs/>
          <w:sz w:val="22"/>
          <w:szCs w:val="22"/>
        </w:rPr>
        <w:t xml:space="preserve"> --------------------------------------------------------------------------- </w:t>
      </w:r>
      <w:r w:rsidR="007F196B">
        <w:rPr>
          <w:rFonts w:ascii="Verdana" w:hAnsi="Verdana"/>
          <w:sz w:val="22"/>
          <w:szCs w:val="22"/>
        </w:rPr>
        <w:t xml:space="preserve">A Assembleia de Freguesia deliberou, por </w:t>
      </w:r>
      <w:r w:rsidR="005E2357">
        <w:rPr>
          <w:rFonts w:ascii="Verdana" w:hAnsi="Verdana"/>
          <w:sz w:val="22"/>
          <w:szCs w:val="22"/>
        </w:rPr>
        <w:t>unanimidade, com sete (sete) votos a favor</w:t>
      </w:r>
      <w:r w:rsidR="007F196B">
        <w:rPr>
          <w:rFonts w:ascii="Verdana" w:hAnsi="Verdana"/>
          <w:sz w:val="22"/>
          <w:szCs w:val="22"/>
        </w:rPr>
        <w:t>, aprovar a 1ª revisão ao Mapa de Pessoal para 2024. -------</w:t>
      </w:r>
      <w:r w:rsidR="005E2357">
        <w:rPr>
          <w:rFonts w:ascii="Verdana" w:hAnsi="Verdana"/>
          <w:sz w:val="22"/>
          <w:szCs w:val="22"/>
        </w:rPr>
        <w:t>---------------------</w:t>
      </w:r>
      <w:r w:rsidR="007F196B">
        <w:rPr>
          <w:rFonts w:ascii="Verdana" w:hAnsi="Verdana"/>
          <w:sz w:val="22"/>
          <w:szCs w:val="22"/>
        </w:rPr>
        <w:t>--------</w:t>
      </w:r>
      <w:r w:rsidR="007F196B" w:rsidRPr="00DC3665">
        <w:rPr>
          <w:rFonts w:ascii="Verdana" w:hAnsi="Verdana"/>
          <w:b/>
          <w:bCs/>
          <w:sz w:val="22"/>
          <w:szCs w:val="22"/>
        </w:rPr>
        <w:t xml:space="preserve">Ponto </w:t>
      </w:r>
      <w:r w:rsidR="007F196B">
        <w:rPr>
          <w:rFonts w:ascii="Verdana" w:hAnsi="Verdana"/>
          <w:b/>
          <w:bCs/>
          <w:sz w:val="22"/>
          <w:szCs w:val="22"/>
        </w:rPr>
        <w:t>3</w:t>
      </w:r>
      <w:r w:rsidR="007F196B">
        <w:rPr>
          <w:rFonts w:ascii="Verdana" w:hAnsi="Verdana"/>
          <w:sz w:val="22"/>
          <w:szCs w:val="22"/>
        </w:rPr>
        <w:t xml:space="preserve">– </w:t>
      </w:r>
      <w:r w:rsidR="007F196B" w:rsidRPr="007F196B">
        <w:rPr>
          <w:rFonts w:ascii="Verdana" w:hAnsi="Verdana"/>
          <w:b/>
          <w:bCs/>
          <w:sz w:val="22"/>
          <w:szCs w:val="22"/>
        </w:rPr>
        <w:t>Apreciação e votação de adenda à Tabela de Taxas e Preços da União das Freguesias de Côja e Barril de Alva</w:t>
      </w:r>
      <w:r w:rsidR="007F196B">
        <w:rPr>
          <w:rFonts w:ascii="Verdana" w:hAnsi="Verdana"/>
          <w:b/>
          <w:bCs/>
          <w:sz w:val="22"/>
          <w:szCs w:val="22"/>
        </w:rPr>
        <w:t xml:space="preserve"> </w:t>
      </w:r>
      <w:r w:rsidR="007F196B">
        <w:rPr>
          <w:rFonts w:ascii="Verdana" w:hAnsi="Verdana"/>
          <w:sz w:val="22"/>
          <w:szCs w:val="22"/>
        </w:rPr>
        <w:t xml:space="preserve">---------------------------------------------- A Assembleia de Freguesia deliberou, </w:t>
      </w:r>
      <w:r w:rsidR="005E2357">
        <w:rPr>
          <w:rFonts w:ascii="Verdana" w:hAnsi="Verdana"/>
          <w:sz w:val="22"/>
          <w:szCs w:val="22"/>
        </w:rPr>
        <w:t>unanimidade, com sete (sete) votos a favor</w:t>
      </w:r>
      <w:r w:rsidR="007F196B">
        <w:rPr>
          <w:rFonts w:ascii="Verdana" w:hAnsi="Verdana"/>
          <w:sz w:val="22"/>
          <w:szCs w:val="22"/>
        </w:rPr>
        <w:t xml:space="preserve">, aprovar a adenda à </w:t>
      </w:r>
      <w:r w:rsidR="007F196B" w:rsidRPr="007F196B">
        <w:rPr>
          <w:rFonts w:ascii="Verdana" w:hAnsi="Verdana"/>
          <w:sz w:val="22"/>
          <w:szCs w:val="22"/>
        </w:rPr>
        <w:t>Tabela de Taxas e Preços da União das Freguesias de Côja e Barril de Alva</w:t>
      </w:r>
      <w:r w:rsidR="007F196B">
        <w:rPr>
          <w:rFonts w:ascii="Verdana" w:hAnsi="Verdana"/>
          <w:sz w:val="22"/>
          <w:szCs w:val="22"/>
        </w:rPr>
        <w:t>. ----------------</w:t>
      </w:r>
      <w:r w:rsidR="005E2357">
        <w:rPr>
          <w:rFonts w:ascii="Verdana" w:hAnsi="Verdana"/>
          <w:sz w:val="22"/>
          <w:szCs w:val="22"/>
        </w:rPr>
        <w:t>-------------------------------------------------------------------------</w:t>
      </w:r>
      <w:r w:rsidR="007F196B">
        <w:rPr>
          <w:rFonts w:ascii="Verdana" w:hAnsi="Verdana"/>
          <w:sz w:val="22"/>
          <w:szCs w:val="22"/>
        </w:rPr>
        <w:t>----</w:t>
      </w:r>
      <w:r w:rsidR="000060A6" w:rsidRPr="00EC288D">
        <w:rPr>
          <w:rFonts w:ascii="Verdana" w:hAnsi="Verdana"/>
          <w:b/>
          <w:bCs/>
          <w:sz w:val="22"/>
          <w:szCs w:val="22"/>
        </w:rPr>
        <w:t xml:space="preserve">Ponto </w:t>
      </w:r>
      <w:r w:rsidR="00914E17" w:rsidRPr="00EC288D">
        <w:rPr>
          <w:rFonts w:ascii="Verdana" w:hAnsi="Verdana"/>
          <w:b/>
          <w:bCs/>
          <w:sz w:val="22"/>
          <w:szCs w:val="22"/>
        </w:rPr>
        <w:t>4</w:t>
      </w:r>
      <w:r w:rsidR="000060A6" w:rsidRPr="00EC288D">
        <w:rPr>
          <w:rFonts w:ascii="Verdana" w:hAnsi="Verdana"/>
          <w:b/>
          <w:bCs/>
          <w:sz w:val="22"/>
          <w:szCs w:val="22"/>
        </w:rPr>
        <w:t>–</w:t>
      </w:r>
      <w:r w:rsidR="00EC288D">
        <w:rPr>
          <w:rFonts w:ascii="Verdana" w:hAnsi="Verdana"/>
          <w:b/>
          <w:bCs/>
          <w:sz w:val="22"/>
          <w:szCs w:val="22"/>
        </w:rPr>
        <w:t xml:space="preserve"> </w:t>
      </w:r>
      <w:r w:rsidR="007F196B" w:rsidRPr="007F196B">
        <w:rPr>
          <w:rFonts w:ascii="Verdana" w:hAnsi="Verdana"/>
          <w:b/>
          <w:bCs/>
          <w:sz w:val="22"/>
          <w:szCs w:val="22"/>
        </w:rPr>
        <w:t>Apreciação e ratificação de errata da proposta de atribuição de denominação de novos arruamentos na União da Freguesias de Côja e Barril de Alva, aprovada na Assembleia de Freguesia de 29/04/2024</w:t>
      </w:r>
      <w:r w:rsidR="005F44DA">
        <w:rPr>
          <w:rFonts w:ascii="Verdana" w:hAnsi="Verdana"/>
          <w:sz w:val="22"/>
          <w:szCs w:val="22"/>
        </w:rPr>
        <w:t>-------------------</w:t>
      </w:r>
      <w:r w:rsidR="007F196B">
        <w:rPr>
          <w:rFonts w:ascii="Verdana" w:hAnsi="Verdana"/>
          <w:sz w:val="22"/>
          <w:szCs w:val="22"/>
        </w:rPr>
        <w:t>------</w:t>
      </w:r>
      <w:r w:rsidR="007F196B" w:rsidRPr="007F196B">
        <w:rPr>
          <w:rFonts w:ascii="Verdana" w:hAnsi="Verdana"/>
          <w:sz w:val="22"/>
          <w:szCs w:val="22"/>
        </w:rPr>
        <w:t xml:space="preserve"> </w:t>
      </w:r>
      <w:r w:rsidR="007F196B">
        <w:rPr>
          <w:rFonts w:ascii="Verdana" w:hAnsi="Verdana"/>
          <w:sz w:val="22"/>
          <w:szCs w:val="22"/>
        </w:rPr>
        <w:t xml:space="preserve">A Assembleia de Freguesia deliberou, por </w:t>
      </w:r>
      <w:r w:rsidR="005E2357">
        <w:rPr>
          <w:rFonts w:ascii="Verdana" w:hAnsi="Verdana"/>
          <w:sz w:val="22"/>
          <w:szCs w:val="22"/>
        </w:rPr>
        <w:t>unanimidade, com sete (sete) votos a favor</w:t>
      </w:r>
      <w:r w:rsidR="007F196B">
        <w:rPr>
          <w:rFonts w:ascii="Verdana" w:hAnsi="Verdana"/>
          <w:sz w:val="22"/>
          <w:szCs w:val="22"/>
        </w:rPr>
        <w:t xml:space="preserve">, ratificar a errata </w:t>
      </w:r>
      <w:r w:rsidR="007F196B" w:rsidRPr="007F196B">
        <w:rPr>
          <w:rFonts w:ascii="Verdana" w:hAnsi="Verdana"/>
          <w:sz w:val="22"/>
          <w:szCs w:val="22"/>
        </w:rPr>
        <w:t>da proposta de atribuição de denominação de novos arruamentos na União da Freguesias de Côja e Barril de Alva, aprovada na Assembleia de Freguesia de 29/04/2024</w:t>
      </w:r>
      <w:r w:rsidR="007F196B">
        <w:rPr>
          <w:rFonts w:ascii="Verdana" w:hAnsi="Verdana"/>
          <w:sz w:val="22"/>
          <w:szCs w:val="22"/>
        </w:rPr>
        <w:t xml:space="preserve">. </w:t>
      </w:r>
      <w:r w:rsidR="000060A6">
        <w:rPr>
          <w:rFonts w:ascii="Verdana" w:hAnsi="Verdana"/>
          <w:sz w:val="22"/>
          <w:szCs w:val="22"/>
        </w:rPr>
        <w:t xml:space="preserve"> -------------------</w:t>
      </w:r>
      <w:r w:rsidR="00060AE3">
        <w:rPr>
          <w:rFonts w:ascii="Verdana" w:hAnsi="Verdana"/>
          <w:sz w:val="22"/>
          <w:szCs w:val="22"/>
        </w:rPr>
        <w:t>-</w:t>
      </w:r>
      <w:r w:rsidR="007F196B">
        <w:rPr>
          <w:rFonts w:ascii="Verdana" w:hAnsi="Verdana"/>
          <w:sz w:val="22"/>
          <w:szCs w:val="22"/>
        </w:rPr>
        <w:t>------------------</w:t>
      </w:r>
      <w:r w:rsidR="00060AE3">
        <w:rPr>
          <w:rFonts w:ascii="Verdana" w:hAnsi="Verdana"/>
          <w:sz w:val="22"/>
          <w:szCs w:val="22"/>
        </w:rPr>
        <w:t>---</w:t>
      </w:r>
      <w:r w:rsidR="005E2357">
        <w:rPr>
          <w:rFonts w:ascii="Verdana" w:hAnsi="Verdana"/>
          <w:sz w:val="22"/>
          <w:szCs w:val="22"/>
        </w:rPr>
        <w:t>---------------------------</w:t>
      </w:r>
      <w:r w:rsidR="00A711AC" w:rsidRPr="005F44DA">
        <w:rPr>
          <w:rFonts w:ascii="Verdana" w:hAnsi="Verdana"/>
          <w:b/>
          <w:bCs/>
          <w:sz w:val="22"/>
          <w:szCs w:val="22"/>
        </w:rPr>
        <w:t xml:space="preserve">Ponto </w:t>
      </w:r>
      <w:r w:rsidR="00914E17">
        <w:rPr>
          <w:rFonts w:ascii="Verdana" w:hAnsi="Verdana"/>
          <w:b/>
          <w:bCs/>
          <w:sz w:val="22"/>
          <w:szCs w:val="22"/>
        </w:rPr>
        <w:t>5</w:t>
      </w:r>
      <w:r w:rsidR="000060A6" w:rsidRPr="005F44DA">
        <w:rPr>
          <w:rFonts w:ascii="Verdana" w:hAnsi="Verdana"/>
          <w:b/>
          <w:bCs/>
          <w:sz w:val="22"/>
          <w:szCs w:val="22"/>
        </w:rPr>
        <w:t>–</w:t>
      </w:r>
      <w:r w:rsidR="007F196B">
        <w:rPr>
          <w:rFonts w:ascii="Verdana" w:hAnsi="Verdana"/>
          <w:b/>
          <w:bCs/>
          <w:sz w:val="22"/>
          <w:szCs w:val="22"/>
        </w:rPr>
        <w:t xml:space="preserve"> </w:t>
      </w:r>
      <w:r w:rsidR="00444913" w:rsidRPr="00570D6B">
        <w:rPr>
          <w:rFonts w:ascii="Verdana" w:hAnsi="Verdana"/>
          <w:sz w:val="22"/>
          <w:szCs w:val="22"/>
        </w:rPr>
        <w:t xml:space="preserve">Apreciação de uma informação escrita do senhor </w:t>
      </w:r>
      <w:r w:rsidR="00947AA0">
        <w:rPr>
          <w:rFonts w:ascii="Verdana" w:hAnsi="Verdana"/>
          <w:sz w:val="22"/>
          <w:szCs w:val="22"/>
        </w:rPr>
        <w:t>P</w:t>
      </w:r>
      <w:r w:rsidR="00444913" w:rsidRPr="00570D6B">
        <w:rPr>
          <w:rFonts w:ascii="Verdana" w:hAnsi="Verdana"/>
          <w:sz w:val="22"/>
          <w:szCs w:val="22"/>
        </w:rPr>
        <w:t>residente da Junta de freguesia, acerca da situação financeira</w:t>
      </w:r>
      <w:r w:rsidR="00803E07">
        <w:rPr>
          <w:rFonts w:ascii="Verdana" w:hAnsi="Verdana"/>
          <w:sz w:val="22"/>
          <w:szCs w:val="22"/>
        </w:rPr>
        <w:t xml:space="preserve">, nos termos </w:t>
      </w:r>
      <w:r w:rsidR="00803E07" w:rsidRPr="005D244B">
        <w:rPr>
          <w:rFonts w:ascii="Verdana" w:hAnsi="Verdana"/>
          <w:sz w:val="22"/>
          <w:szCs w:val="22"/>
        </w:rPr>
        <w:t>da alínea v), do nº 1, do artigo 18º da Lei nº 75/2013 de 12 de setembro</w:t>
      </w:r>
      <w:r w:rsidR="009C458A">
        <w:rPr>
          <w:rFonts w:ascii="Verdana" w:hAnsi="Verdana"/>
          <w:sz w:val="22"/>
          <w:szCs w:val="22"/>
        </w:rPr>
        <w:t xml:space="preserve"> --------------------------------------------</w:t>
      </w:r>
      <w:r w:rsidR="007F196B">
        <w:rPr>
          <w:rFonts w:ascii="Verdana" w:hAnsi="Verdana"/>
          <w:sz w:val="22"/>
          <w:szCs w:val="22"/>
        </w:rPr>
        <w:t>------</w:t>
      </w:r>
      <w:r w:rsidR="009C458A">
        <w:rPr>
          <w:rFonts w:ascii="Verdana" w:hAnsi="Verdana"/>
          <w:sz w:val="22"/>
          <w:szCs w:val="22"/>
        </w:rPr>
        <w:t>-----</w:t>
      </w:r>
      <w:r w:rsidR="007F196B">
        <w:rPr>
          <w:rFonts w:ascii="Verdana" w:hAnsi="Verdana"/>
          <w:sz w:val="22"/>
          <w:szCs w:val="22"/>
        </w:rPr>
        <w:t xml:space="preserve"> A Assembleia de Freguesia apreciou </w:t>
      </w:r>
      <w:r w:rsidR="007F196B" w:rsidRPr="00570D6B">
        <w:rPr>
          <w:rFonts w:ascii="Verdana" w:hAnsi="Verdana"/>
          <w:sz w:val="22"/>
          <w:szCs w:val="22"/>
        </w:rPr>
        <w:t xml:space="preserve">uma informação escrita do senhor </w:t>
      </w:r>
      <w:r w:rsidR="007F196B">
        <w:rPr>
          <w:rFonts w:ascii="Verdana" w:hAnsi="Verdana"/>
          <w:sz w:val="22"/>
          <w:szCs w:val="22"/>
        </w:rPr>
        <w:t>P</w:t>
      </w:r>
      <w:r w:rsidR="007F196B" w:rsidRPr="00570D6B">
        <w:rPr>
          <w:rFonts w:ascii="Verdana" w:hAnsi="Verdana"/>
          <w:sz w:val="22"/>
          <w:szCs w:val="22"/>
        </w:rPr>
        <w:t>residente da Junta de freguesia, acerca da situação financeira</w:t>
      </w:r>
      <w:r w:rsidR="007F196B">
        <w:rPr>
          <w:rFonts w:ascii="Verdana" w:hAnsi="Verdana"/>
          <w:sz w:val="22"/>
          <w:szCs w:val="22"/>
        </w:rPr>
        <w:t xml:space="preserve">, nos termos </w:t>
      </w:r>
      <w:r w:rsidR="007F196B" w:rsidRPr="005D244B">
        <w:rPr>
          <w:rFonts w:ascii="Verdana" w:hAnsi="Verdana"/>
          <w:sz w:val="22"/>
          <w:szCs w:val="22"/>
        </w:rPr>
        <w:t>da alínea v), do nº 1, do artigo 18º da Lei nº 75/2013 de 12 de setembro</w:t>
      </w:r>
      <w:r w:rsidR="00EC288D">
        <w:rPr>
          <w:rFonts w:ascii="Verdana" w:hAnsi="Verdana"/>
          <w:sz w:val="22"/>
          <w:szCs w:val="22"/>
        </w:rPr>
        <w:t>. -------------------------------------</w:t>
      </w:r>
      <w:r w:rsidR="006C231C">
        <w:rPr>
          <w:rFonts w:ascii="Verdana" w:hAnsi="Verdana"/>
          <w:b/>
          <w:bCs/>
          <w:sz w:val="22"/>
          <w:szCs w:val="22"/>
        </w:rPr>
        <w:t>-</w:t>
      </w:r>
      <w:r w:rsidR="009C458A">
        <w:rPr>
          <w:rFonts w:ascii="Verdana" w:hAnsi="Verdana"/>
          <w:b/>
          <w:bCs/>
          <w:sz w:val="22"/>
          <w:szCs w:val="22"/>
        </w:rPr>
        <w:t>-</w:t>
      </w:r>
      <w:r w:rsidR="006C231C">
        <w:rPr>
          <w:rFonts w:ascii="Verdana" w:hAnsi="Verdana"/>
          <w:b/>
          <w:bCs/>
          <w:sz w:val="22"/>
          <w:szCs w:val="22"/>
        </w:rPr>
        <w:t>----Po</w:t>
      </w:r>
      <w:r w:rsidR="006C231C" w:rsidRPr="00A77610">
        <w:rPr>
          <w:rFonts w:ascii="Verdana" w:hAnsi="Verdana"/>
          <w:b/>
          <w:bCs/>
          <w:sz w:val="22"/>
          <w:szCs w:val="22"/>
        </w:rPr>
        <w:t xml:space="preserve">nto </w:t>
      </w:r>
      <w:r w:rsidR="00EC288D">
        <w:rPr>
          <w:rFonts w:ascii="Verdana" w:hAnsi="Verdana"/>
          <w:b/>
          <w:bCs/>
          <w:sz w:val="22"/>
          <w:szCs w:val="22"/>
        </w:rPr>
        <w:t>6</w:t>
      </w:r>
      <w:r w:rsidR="006C231C" w:rsidRPr="00A77610">
        <w:rPr>
          <w:rFonts w:ascii="Verdana" w:hAnsi="Verdana"/>
          <w:b/>
          <w:bCs/>
          <w:sz w:val="22"/>
          <w:szCs w:val="22"/>
        </w:rPr>
        <w:t>–</w:t>
      </w:r>
      <w:r w:rsidR="006C231C">
        <w:rPr>
          <w:rFonts w:ascii="Verdana" w:hAnsi="Verdana"/>
          <w:b/>
          <w:bCs/>
          <w:sz w:val="22"/>
          <w:szCs w:val="22"/>
        </w:rPr>
        <w:t xml:space="preserve"> Aprovação da ata em minuta das deliberações desta Assembleia </w:t>
      </w:r>
      <w:r w:rsidR="006C231C">
        <w:rPr>
          <w:rFonts w:ascii="Verdana" w:hAnsi="Verdana"/>
          <w:sz w:val="22"/>
          <w:szCs w:val="22"/>
        </w:rPr>
        <w:t>--</w:t>
      </w:r>
      <w:r w:rsidR="00EC288D">
        <w:rPr>
          <w:rFonts w:ascii="Verdana" w:hAnsi="Verdana"/>
          <w:sz w:val="22"/>
          <w:szCs w:val="22"/>
        </w:rPr>
        <w:t>----</w:t>
      </w:r>
      <w:r w:rsidR="006316DF">
        <w:rPr>
          <w:rFonts w:ascii="Verdana" w:hAnsi="Verdana"/>
          <w:sz w:val="22"/>
          <w:szCs w:val="22"/>
        </w:rPr>
        <w:t xml:space="preserve">A Assembleia de Freguesia deliberou, </w:t>
      </w:r>
      <w:r w:rsidR="005E2357">
        <w:rPr>
          <w:rFonts w:ascii="Verdana" w:hAnsi="Verdana"/>
          <w:sz w:val="22"/>
          <w:szCs w:val="22"/>
        </w:rPr>
        <w:t xml:space="preserve">por </w:t>
      </w:r>
      <w:r w:rsidR="005E2357">
        <w:rPr>
          <w:rFonts w:ascii="Verdana" w:hAnsi="Verdana"/>
          <w:sz w:val="22"/>
          <w:szCs w:val="22"/>
        </w:rPr>
        <w:t>unanimidade, com sete (sete) votos a favor</w:t>
      </w:r>
      <w:r w:rsidR="00EC288D">
        <w:rPr>
          <w:rFonts w:ascii="Verdana" w:hAnsi="Verdana"/>
          <w:sz w:val="22"/>
          <w:szCs w:val="22"/>
        </w:rPr>
        <w:t xml:space="preserve">, aprovar </w:t>
      </w:r>
      <w:r w:rsidR="006316DF">
        <w:rPr>
          <w:rFonts w:ascii="Verdana" w:hAnsi="Verdana"/>
          <w:sz w:val="22"/>
          <w:szCs w:val="22"/>
        </w:rPr>
        <w:t>as presentes de</w:t>
      </w:r>
      <w:r w:rsidR="001F2AC2">
        <w:rPr>
          <w:rFonts w:ascii="Verdana" w:hAnsi="Verdana"/>
          <w:sz w:val="22"/>
          <w:szCs w:val="22"/>
        </w:rPr>
        <w:t>l</w:t>
      </w:r>
      <w:r w:rsidR="006316DF">
        <w:rPr>
          <w:rFonts w:ascii="Verdana" w:hAnsi="Verdana"/>
          <w:sz w:val="22"/>
          <w:szCs w:val="22"/>
        </w:rPr>
        <w:t>iberações em minuta</w:t>
      </w:r>
      <w:r w:rsidR="001F2AC2">
        <w:rPr>
          <w:rFonts w:ascii="Verdana" w:hAnsi="Verdana"/>
          <w:sz w:val="22"/>
          <w:szCs w:val="22"/>
        </w:rPr>
        <w:t>, no final da sessão, nos termos d</w:t>
      </w:r>
      <w:r w:rsidR="001F2AC2" w:rsidRPr="005F46B9">
        <w:rPr>
          <w:rFonts w:ascii="Verdana" w:hAnsi="Verdana"/>
          <w:sz w:val="22"/>
          <w:szCs w:val="22"/>
        </w:rPr>
        <w:t xml:space="preserve">o </w:t>
      </w:r>
      <w:r w:rsidR="001F2AC2">
        <w:rPr>
          <w:rFonts w:ascii="Verdana" w:hAnsi="Verdana"/>
          <w:sz w:val="22"/>
          <w:szCs w:val="22"/>
        </w:rPr>
        <w:t xml:space="preserve">número três do quinquagésimo sétimo artigo da Lei número setenta e cinco, barra, dois </w:t>
      </w:r>
      <w:r w:rsidR="001F2AC2">
        <w:rPr>
          <w:rFonts w:ascii="Verdana" w:hAnsi="Verdana"/>
          <w:sz w:val="22"/>
          <w:szCs w:val="22"/>
        </w:rPr>
        <w:lastRenderedPageBreak/>
        <w:t>mil e treze, de doze de dezembro. ---------</w:t>
      </w:r>
      <w:r w:rsidR="00947AA0">
        <w:rPr>
          <w:rFonts w:ascii="Verdana" w:hAnsi="Verdana"/>
          <w:sz w:val="22"/>
          <w:szCs w:val="22"/>
        </w:rPr>
        <w:t>----</w:t>
      </w:r>
      <w:r w:rsidR="006C231C">
        <w:rPr>
          <w:rFonts w:ascii="Verdana" w:hAnsi="Verdana"/>
          <w:sz w:val="22"/>
          <w:szCs w:val="22"/>
        </w:rPr>
        <w:t>---</w:t>
      </w:r>
      <w:r w:rsidR="00B10077">
        <w:rPr>
          <w:rFonts w:ascii="Verdana" w:hAnsi="Verdana"/>
          <w:sz w:val="22"/>
          <w:szCs w:val="22"/>
        </w:rPr>
        <w:t>-</w:t>
      </w:r>
      <w:r w:rsidR="00EC288D">
        <w:rPr>
          <w:rFonts w:ascii="Verdana" w:hAnsi="Verdana"/>
          <w:sz w:val="22"/>
          <w:szCs w:val="22"/>
        </w:rPr>
        <w:t>------</w:t>
      </w:r>
      <w:r w:rsidR="005E2357">
        <w:rPr>
          <w:rFonts w:ascii="Verdana" w:hAnsi="Verdana"/>
          <w:sz w:val="22"/>
          <w:szCs w:val="22"/>
        </w:rPr>
        <w:t>-----------------------------------------</w:t>
      </w:r>
      <w:r w:rsidR="004B42BD">
        <w:rPr>
          <w:rFonts w:ascii="Verdana" w:hAnsi="Verdana"/>
          <w:sz w:val="22"/>
          <w:szCs w:val="22"/>
        </w:rPr>
        <w:t xml:space="preserve">Das </w:t>
      </w:r>
      <w:proofErr w:type="gramStart"/>
      <w:r w:rsidR="004B42BD">
        <w:rPr>
          <w:rFonts w:ascii="Verdana" w:hAnsi="Verdana"/>
          <w:sz w:val="22"/>
          <w:szCs w:val="22"/>
        </w:rPr>
        <w:t>mesmas</w:t>
      </w:r>
      <w:proofErr w:type="gramEnd"/>
      <w:r w:rsidR="004B42BD">
        <w:rPr>
          <w:rFonts w:ascii="Verdana" w:hAnsi="Verdana"/>
          <w:sz w:val="22"/>
          <w:szCs w:val="22"/>
        </w:rPr>
        <w:t xml:space="preserve"> se exarou a </w:t>
      </w:r>
      <w:r w:rsidR="005F46B9" w:rsidRPr="005F46B9">
        <w:rPr>
          <w:rFonts w:ascii="Verdana" w:hAnsi="Verdana"/>
          <w:sz w:val="22"/>
          <w:szCs w:val="22"/>
        </w:rPr>
        <w:t>presente ata</w:t>
      </w:r>
      <w:r w:rsidR="00655B95">
        <w:rPr>
          <w:rFonts w:ascii="Verdana" w:hAnsi="Verdana"/>
          <w:sz w:val="22"/>
          <w:szCs w:val="22"/>
        </w:rPr>
        <w:t xml:space="preserve">, </w:t>
      </w:r>
      <w:r w:rsidR="005F46B9" w:rsidRPr="005F46B9">
        <w:rPr>
          <w:rFonts w:ascii="Verdana" w:hAnsi="Verdana"/>
          <w:sz w:val="22"/>
          <w:szCs w:val="22"/>
        </w:rPr>
        <w:t xml:space="preserve">que </w:t>
      </w:r>
      <w:r w:rsidR="00655B95" w:rsidRPr="00C9031B">
        <w:rPr>
          <w:rFonts w:ascii="Verdana" w:hAnsi="Verdana"/>
          <w:sz w:val="22"/>
          <w:szCs w:val="22"/>
        </w:rPr>
        <w:t>depois de lida</w:t>
      </w:r>
      <w:r w:rsidR="00655B95">
        <w:rPr>
          <w:rFonts w:ascii="Verdana" w:hAnsi="Verdana"/>
          <w:sz w:val="22"/>
          <w:szCs w:val="22"/>
        </w:rPr>
        <w:t xml:space="preserve">, </w:t>
      </w:r>
      <w:r w:rsidR="00655B95" w:rsidRPr="00C9031B">
        <w:rPr>
          <w:rFonts w:ascii="Verdana" w:hAnsi="Verdana"/>
          <w:sz w:val="22"/>
          <w:szCs w:val="22"/>
        </w:rPr>
        <w:t>vai ser assinada</w:t>
      </w:r>
      <w:r w:rsidR="00655B95">
        <w:rPr>
          <w:rFonts w:ascii="Verdana" w:hAnsi="Verdana"/>
          <w:sz w:val="22"/>
          <w:szCs w:val="22"/>
        </w:rPr>
        <w:t xml:space="preserve"> pela Mesa da Assembleia</w:t>
      </w:r>
      <w:r w:rsidR="000A3851">
        <w:rPr>
          <w:rFonts w:ascii="Verdana" w:hAnsi="Verdana"/>
          <w:sz w:val="22"/>
          <w:szCs w:val="22"/>
        </w:rPr>
        <w:t>.</w:t>
      </w:r>
      <w:r w:rsidR="00655B95" w:rsidRPr="005F46B9">
        <w:rPr>
          <w:rFonts w:ascii="Verdana" w:hAnsi="Verdana"/>
          <w:sz w:val="22"/>
          <w:szCs w:val="22"/>
        </w:rPr>
        <w:t xml:space="preserve"> </w:t>
      </w:r>
      <w:r w:rsidR="004B42BD">
        <w:rPr>
          <w:rFonts w:ascii="Verdana" w:hAnsi="Verdana"/>
          <w:sz w:val="22"/>
          <w:szCs w:val="22"/>
        </w:rPr>
        <w:t>------------------------------------------------------------------------</w:t>
      </w:r>
    </w:p>
    <w:p w14:paraId="1B55E05E" w14:textId="2EA72767" w:rsidR="00266E6E" w:rsidRDefault="00266E6E" w:rsidP="00266E6E">
      <w:pPr>
        <w:spacing w:before="100" w:beforeAutospacing="1" w:line="363" w:lineRule="atLeast"/>
        <w:rPr>
          <w:rFonts w:ascii="Verdana" w:hAnsi="Verdana"/>
          <w:sz w:val="22"/>
          <w:szCs w:val="22"/>
        </w:rPr>
      </w:pPr>
    </w:p>
    <w:p w14:paraId="5D9F53D0" w14:textId="0DA17894" w:rsidR="000A3851" w:rsidRDefault="000A3851" w:rsidP="00266E6E">
      <w:pPr>
        <w:spacing w:before="100" w:beforeAutospacing="1" w:line="363" w:lineRule="atLeast"/>
        <w:rPr>
          <w:rFonts w:ascii="Verdana" w:hAnsi="Verdana"/>
          <w:sz w:val="22"/>
          <w:szCs w:val="22"/>
        </w:rPr>
      </w:pPr>
    </w:p>
    <w:p w14:paraId="2024BC9F" w14:textId="77777777" w:rsidR="00EC288D" w:rsidRDefault="00EC288D" w:rsidP="00266E6E">
      <w:pPr>
        <w:spacing w:before="100" w:beforeAutospacing="1" w:line="363" w:lineRule="atLeast"/>
        <w:rPr>
          <w:rFonts w:ascii="Verdana" w:hAnsi="Verdana"/>
          <w:sz w:val="22"/>
          <w:szCs w:val="22"/>
        </w:rPr>
      </w:pPr>
    </w:p>
    <w:p w14:paraId="488D462C" w14:textId="77777777" w:rsidR="00C9031B" w:rsidRPr="00C9031B" w:rsidRDefault="000F227F" w:rsidP="00C9031B">
      <w:pPr>
        <w:spacing w:before="100" w:beforeAutospacing="1" w:line="363" w:lineRule="atLeast"/>
        <w:rPr>
          <w:szCs w:val="24"/>
        </w:rPr>
      </w:pPr>
      <w:r>
        <w:rPr>
          <w:rFonts w:ascii="Verdana" w:hAnsi="Verdana"/>
          <w:sz w:val="22"/>
          <w:szCs w:val="22"/>
        </w:rPr>
        <w:t>-</w:t>
      </w:r>
      <w:r w:rsidR="00C9031B" w:rsidRPr="00C9031B">
        <w:rPr>
          <w:rFonts w:ascii="Verdana" w:hAnsi="Verdana"/>
          <w:sz w:val="22"/>
          <w:szCs w:val="22"/>
        </w:rPr>
        <w:t>--</w:t>
      </w:r>
      <w:r>
        <w:rPr>
          <w:rFonts w:ascii="Verdana" w:hAnsi="Verdana"/>
          <w:sz w:val="22"/>
          <w:szCs w:val="22"/>
        </w:rPr>
        <w:t>---</w:t>
      </w:r>
      <w:r w:rsidR="00C9031B" w:rsidRPr="00C9031B">
        <w:rPr>
          <w:rFonts w:ascii="Verdana" w:hAnsi="Verdana"/>
          <w:sz w:val="22"/>
          <w:szCs w:val="22"/>
        </w:rPr>
        <w:t xml:space="preserve">O espaço restante da folha foi deixada propositadamente em </w:t>
      </w:r>
      <w:proofErr w:type="gramStart"/>
      <w:r w:rsidR="00C9031B" w:rsidRPr="00C9031B">
        <w:rPr>
          <w:rFonts w:ascii="Verdana" w:hAnsi="Verdana"/>
          <w:sz w:val="22"/>
          <w:szCs w:val="22"/>
        </w:rPr>
        <w:t>branco.-</w:t>
      </w:r>
      <w:r>
        <w:rPr>
          <w:rFonts w:ascii="Verdana" w:hAnsi="Verdana"/>
          <w:sz w:val="22"/>
          <w:szCs w:val="22"/>
        </w:rPr>
        <w:t>------------</w:t>
      </w:r>
      <w:proofErr w:type="gramEnd"/>
    </w:p>
    <w:p w14:paraId="6EC9DF85" w14:textId="77777777" w:rsidR="00C616FE" w:rsidRPr="00C9031B" w:rsidRDefault="00C616FE" w:rsidP="00C9031B"/>
    <w:sectPr w:rsidR="00C616FE" w:rsidRPr="00C9031B" w:rsidSect="00722F05">
      <w:footerReference w:type="default" r:id="rId7"/>
      <w:headerReference w:type="first" r:id="rId8"/>
      <w:footerReference w:type="first" r:id="rId9"/>
      <w:pgSz w:w="11906" w:h="16838" w:code="9"/>
      <w:pgMar w:top="1276" w:right="1134" w:bottom="1418" w:left="1134" w:header="56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ECBF8" w14:textId="77777777" w:rsidR="003F52F9" w:rsidRDefault="003F52F9">
      <w:r>
        <w:separator/>
      </w:r>
    </w:p>
  </w:endnote>
  <w:endnote w:type="continuationSeparator" w:id="0">
    <w:p w14:paraId="5E0A3773" w14:textId="77777777" w:rsidR="003F52F9" w:rsidRDefault="003F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badi MT Condensed">
    <w:altName w:val="Calibri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7956B" w14:textId="77777777" w:rsidR="009C2493" w:rsidRPr="00C52213" w:rsidRDefault="009C2493">
    <w:pPr>
      <w:rPr>
        <w:sz w:val="16"/>
        <w:szCs w:val="16"/>
      </w:rPr>
    </w:pPr>
  </w:p>
  <w:tbl>
    <w:tblPr>
      <w:tblW w:w="9747" w:type="dxa"/>
      <w:tblBorders>
        <w:top w:val="dotted" w:sz="4" w:space="0" w:color="auto"/>
      </w:tblBorders>
      <w:tblLook w:val="01E0" w:firstRow="1" w:lastRow="1" w:firstColumn="1" w:lastColumn="1" w:noHBand="0" w:noVBand="0"/>
    </w:tblPr>
    <w:tblGrid>
      <w:gridCol w:w="696"/>
      <w:gridCol w:w="767"/>
      <w:gridCol w:w="696"/>
      <w:gridCol w:w="5924"/>
      <w:gridCol w:w="1664"/>
    </w:tblGrid>
    <w:tr w:rsidR="009C2493" w14:paraId="15ECB71B" w14:textId="77777777">
      <w:trPr>
        <w:trHeight w:val="854"/>
        <w:tblHeader/>
      </w:trPr>
      <w:tc>
        <w:tcPr>
          <w:tcW w:w="650" w:type="dxa"/>
          <w:vAlign w:val="center"/>
        </w:tcPr>
        <w:p w14:paraId="362C20DC" w14:textId="77777777" w:rsidR="009C2493" w:rsidRDefault="003E2C67" w:rsidP="00C616FE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4CB35F81" wp14:editId="1863C09E">
                <wp:extent cx="304800" cy="342900"/>
                <wp:effectExtent l="0" t="0" r="0" b="0"/>
                <wp:docPr id="1" name="Imagem 1" descr="LogoTipoJ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J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766" r="20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" w:type="dxa"/>
          <w:vAlign w:val="center"/>
        </w:tcPr>
        <w:p w14:paraId="55F55C7B" w14:textId="77777777" w:rsidR="009C2493" w:rsidRPr="00C616FE" w:rsidRDefault="009C2493" w:rsidP="00D34A74">
          <w:pPr>
            <w:spacing w:line="240" w:lineRule="auto"/>
            <w:jc w:val="center"/>
            <w:rPr>
              <w:rFonts w:ascii="Agency FB" w:hAnsi="Agency FB"/>
            </w:rPr>
          </w:pPr>
          <w:r w:rsidRPr="00C616FE">
            <w:rPr>
              <w:rFonts w:ascii="Agency FB" w:hAnsi="Agency FB"/>
              <w:sz w:val="16"/>
            </w:rPr>
            <w:t>União d</w:t>
          </w:r>
          <w:r>
            <w:rPr>
              <w:rFonts w:ascii="Agency FB" w:hAnsi="Agency FB"/>
              <w:sz w:val="16"/>
            </w:rPr>
            <w:t>as</w:t>
          </w:r>
          <w:r w:rsidRPr="00C616FE">
            <w:rPr>
              <w:rFonts w:ascii="Agency FB" w:hAnsi="Agency FB"/>
              <w:sz w:val="16"/>
            </w:rPr>
            <w:t xml:space="preserve"> Freguesias</w:t>
          </w:r>
        </w:p>
      </w:tc>
      <w:tc>
        <w:tcPr>
          <w:tcW w:w="651" w:type="dxa"/>
          <w:vAlign w:val="center"/>
        </w:tcPr>
        <w:p w14:paraId="40E9BC3E" w14:textId="77777777" w:rsidR="009C2493" w:rsidRDefault="003E2C67" w:rsidP="00D34A74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45E11E54" wp14:editId="68554771">
                <wp:extent cx="304800" cy="314325"/>
                <wp:effectExtent l="0" t="0" r="0" b="0"/>
                <wp:docPr id="2" name="Imagem 2" descr="Logo BArr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BArr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61E75D07" w14:textId="6A97A10A" w:rsidR="009C2493" w:rsidRPr="00D34A74" w:rsidRDefault="005709B6" w:rsidP="00A41284">
          <w:pPr>
            <w:spacing w:before="120"/>
            <w:jc w:val="center"/>
            <w:rPr>
              <w:rFonts w:ascii="Abadi MT Condensed" w:hAnsi="Abadi MT Condensed"/>
            </w:rPr>
          </w:pPr>
          <w:r>
            <w:rPr>
              <w:rFonts w:ascii="Abadi MT Condensed" w:hAnsi="Abadi MT Condensed"/>
            </w:rPr>
            <w:t>DELIBERAÇÕES EM MINUTA</w:t>
          </w:r>
          <w:r w:rsidR="001A153E">
            <w:rPr>
              <w:rFonts w:ascii="Abadi MT Condensed" w:hAnsi="Abadi MT Condensed"/>
            </w:rPr>
            <w:t xml:space="preserve"> </w:t>
          </w:r>
          <w:r w:rsidR="000060A6">
            <w:rPr>
              <w:rFonts w:ascii="Abadi MT Condensed" w:hAnsi="Abadi MT Condensed"/>
            </w:rPr>
            <w:t xml:space="preserve">DA AF </w:t>
          </w:r>
          <w:r w:rsidR="001A153E">
            <w:rPr>
              <w:rFonts w:ascii="Abadi MT Condensed" w:hAnsi="Abadi MT Condensed"/>
            </w:rPr>
            <w:t xml:space="preserve">DE </w:t>
          </w:r>
          <w:r w:rsidR="000060A6">
            <w:rPr>
              <w:rFonts w:ascii="Abadi MT Condensed" w:hAnsi="Abadi MT Condensed"/>
            </w:rPr>
            <w:t>2</w:t>
          </w:r>
          <w:r w:rsidR="00EC288D">
            <w:rPr>
              <w:rFonts w:ascii="Abadi MT Condensed" w:hAnsi="Abadi MT Condensed"/>
            </w:rPr>
            <w:t>5JUN</w:t>
          </w:r>
          <w:r w:rsidR="000060A6">
            <w:rPr>
              <w:rFonts w:ascii="Abadi MT Condensed" w:hAnsi="Abadi MT Condensed"/>
            </w:rPr>
            <w:t>202</w:t>
          </w:r>
          <w:r w:rsidR="00060AE3">
            <w:rPr>
              <w:rFonts w:ascii="Abadi MT Condensed" w:hAnsi="Abadi MT Condensed"/>
            </w:rPr>
            <w:t>4</w:t>
          </w:r>
        </w:p>
      </w:tc>
      <w:tc>
        <w:tcPr>
          <w:tcW w:w="1701" w:type="dxa"/>
          <w:vAlign w:val="center"/>
        </w:tcPr>
        <w:p w14:paraId="03E8D2D4" w14:textId="77777777" w:rsidR="009C2493" w:rsidRPr="00D34A74" w:rsidRDefault="009C2493" w:rsidP="00D34A74">
          <w:pPr>
            <w:spacing w:before="120"/>
            <w:jc w:val="right"/>
            <w:rPr>
              <w:rFonts w:ascii="Abadi MT Condensed" w:hAnsi="Abadi MT Condensed"/>
              <w:sz w:val="20"/>
            </w:rPr>
          </w:pPr>
          <w:proofErr w:type="gramStart"/>
          <w:r w:rsidRPr="00D34A74">
            <w:rPr>
              <w:rFonts w:ascii="Abadi MT Condensed" w:hAnsi="Abadi MT Condensed"/>
              <w:sz w:val="20"/>
            </w:rPr>
            <w:t>[ Página</w:t>
          </w:r>
          <w:proofErr w:type="gramEnd"/>
          <w:r w:rsidR="00AD6489" w:rsidRPr="00D34A74">
            <w:rPr>
              <w:rFonts w:ascii="Abadi MT Condensed" w:hAnsi="Abadi MT Condensed"/>
              <w:sz w:val="20"/>
            </w:rPr>
            <w:fldChar w:fldCharType="begin"/>
          </w:r>
          <w:r w:rsidRPr="00D34A74">
            <w:rPr>
              <w:rFonts w:ascii="Abadi MT Condensed" w:hAnsi="Abadi MT Condensed"/>
              <w:sz w:val="20"/>
            </w:rPr>
            <w:instrText xml:space="preserve"> PAGE </w:instrText>
          </w:r>
          <w:r w:rsidR="00AD6489" w:rsidRPr="00D34A74">
            <w:rPr>
              <w:rFonts w:ascii="Abadi MT Condensed" w:hAnsi="Abadi MT Condensed"/>
              <w:sz w:val="20"/>
            </w:rPr>
            <w:fldChar w:fldCharType="separate"/>
          </w:r>
          <w:r w:rsidR="00C71BEF">
            <w:rPr>
              <w:rFonts w:ascii="Abadi MT Condensed" w:hAnsi="Abadi MT Condensed"/>
              <w:noProof/>
              <w:sz w:val="20"/>
            </w:rPr>
            <w:t>13</w:t>
          </w:r>
          <w:r w:rsidR="00AD6489" w:rsidRPr="00D34A74">
            <w:rPr>
              <w:rFonts w:ascii="Abadi MT Condensed" w:hAnsi="Abadi MT Condensed"/>
              <w:sz w:val="20"/>
            </w:rPr>
            <w:fldChar w:fldCharType="end"/>
          </w:r>
          <w:r w:rsidRPr="00D34A74">
            <w:rPr>
              <w:rFonts w:ascii="Abadi MT Condensed" w:hAnsi="Abadi MT Condensed"/>
              <w:sz w:val="20"/>
            </w:rPr>
            <w:t xml:space="preserve"> de </w:t>
          </w:r>
          <w:r w:rsidR="00AD6489" w:rsidRPr="00D34A74">
            <w:rPr>
              <w:rFonts w:ascii="Abadi MT Condensed" w:hAnsi="Abadi MT Condensed"/>
              <w:sz w:val="20"/>
            </w:rPr>
            <w:fldChar w:fldCharType="begin"/>
          </w:r>
          <w:r w:rsidRPr="00D34A74">
            <w:rPr>
              <w:rFonts w:ascii="Abadi MT Condensed" w:hAnsi="Abadi MT Condensed"/>
              <w:sz w:val="20"/>
            </w:rPr>
            <w:instrText xml:space="preserve"> NUMPAGES </w:instrText>
          </w:r>
          <w:r w:rsidR="00AD6489" w:rsidRPr="00D34A74">
            <w:rPr>
              <w:rFonts w:ascii="Abadi MT Condensed" w:hAnsi="Abadi MT Condensed"/>
              <w:sz w:val="20"/>
            </w:rPr>
            <w:fldChar w:fldCharType="separate"/>
          </w:r>
          <w:r w:rsidR="00C71BEF">
            <w:rPr>
              <w:rFonts w:ascii="Abadi MT Condensed" w:hAnsi="Abadi MT Condensed"/>
              <w:noProof/>
              <w:sz w:val="20"/>
            </w:rPr>
            <w:t>14</w:t>
          </w:r>
          <w:r w:rsidR="00AD6489" w:rsidRPr="00D34A74">
            <w:rPr>
              <w:rFonts w:ascii="Abadi MT Condensed" w:hAnsi="Abadi MT Condensed"/>
              <w:sz w:val="20"/>
            </w:rPr>
            <w:fldChar w:fldCharType="end"/>
          </w:r>
          <w:r w:rsidRPr="00D34A74">
            <w:rPr>
              <w:rFonts w:ascii="Abadi MT Condensed" w:hAnsi="Abadi MT Condensed"/>
              <w:sz w:val="20"/>
            </w:rPr>
            <w:t xml:space="preserve"> ]</w:t>
          </w:r>
        </w:p>
      </w:tc>
    </w:tr>
  </w:tbl>
  <w:p w14:paraId="3539411B" w14:textId="77777777" w:rsidR="009C2493" w:rsidRDefault="009C2493" w:rsidP="00460D4E">
    <w:pPr>
      <w:pStyle w:val="Rodap"/>
      <w:tabs>
        <w:tab w:val="clear" w:pos="4252"/>
        <w:tab w:val="clear" w:pos="8504"/>
        <w:tab w:val="left" w:pos="415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dotted" w:sz="4" w:space="0" w:color="auto"/>
      </w:tblBorders>
      <w:tblLook w:val="01E0" w:firstRow="1" w:lastRow="1" w:firstColumn="1" w:lastColumn="1" w:noHBand="0" w:noVBand="0"/>
    </w:tblPr>
    <w:tblGrid>
      <w:gridCol w:w="696"/>
      <w:gridCol w:w="767"/>
      <w:gridCol w:w="696"/>
      <w:gridCol w:w="5924"/>
      <w:gridCol w:w="1664"/>
    </w:tblGrid>
    <w:tr w:rsidR="009C2493" w14:paraId="53AFE252" w14:textId="77777777">
      <w:trPr>
        <w:trHeight w:val="854"/>
        <w:tblHeader/>
      </w:trPr>
      <w:tc>
        <w:tcPr>
          <w:tcW w:w="650" w:type="dxa"/>
          <w:vAlign w:val="center"/>
        </w:tcPr>
        <w:p w14:paraId="3A44C8D0" w14:textId="77777777" w:rsidR="009C2493" w:rsidRDefault="003E2C67" w:rsidP="00697775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2523B8DF" wp14:editId="66780878">
                <wp:extent cx="304800" cy="342900"/>
                <wp:effectExtent l="0" t="0" r="0" b="0"/>
                <wp:docPr id="5" name="Imagem 5" descr="LogoTipoJ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TipoJ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766" r="20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" w:type="dxa"/>
          <w:vAlign w:val="center"/>
        </w:tcPr>
        <w:p w14:paraId="7BD89A71" w14:textId="77777777" w:rsidR="009C2493" w:rsidRPr="00C616FE" w:rsidRDefault="009C2493" w:rsidP="00697775">
          <w:pPr>
            <w:spacing w:line="240" w:lineRule="auto"/>
            <w:jc w:val="center"/>
            <w:rPr>
              <w:rFonts w:ascii="Agency FB" w:hAnsi="Agency FB"/>
            </w:rPr>
          </w:pPr>
          <w:r w:rsidRPr="00C616FE">
            <w:rPr>
              <w:rFonts w:ascii="Agency FB" w:hAnsi="Agency FB"/>
              <w:sz w:val="16"/>
            </w:rPr>
            <w:t>União d</w:t>
          </w:r>
          <w:r>
            <w:rPr>
              <w:rFonts w:ascii="Agency FB" w:hAnsi="Agency FB"/>
              <w:sz w:val="16"/>
            </w:rPr>
            <w:t>as</w:t>
          </w:r>
          <w:r w:rsidRPr="00C616FE">
            <w:rPr>
              <w:rFonts w:ascii="Agency FB" w:hAnsi="Agency FB"/>
              <w:sz w:val="16"/>
            </w:rPr>
            <w:t xml:space="preserve"> Freguesias</w:t>
          </w:r>
        </w:p>
      </w:tc>
      <w:tc>
        <w:tcPr>
          <w:tcW w:w="651" w:type="dxa"/>
          <w:vAlign w:val="center"/>
        </w:tcPr>
        <w:p w14:paraId="3FA9DACF" w14:textId="77777777" w:rsidR="009C2493" w:rsidRDefault="003E2C67" w:rsidP="00697775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25E9CC0C" wp14:editId="1545A3C8">
                <wp:extent cx="304800" cy="314325"/>
                <wp:effectExtent l="0" t="0" r="0" b="0"/>
                <wp:docPr id="6" name="Imagem 6" descr="Logo BArr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BArr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723C177B" w14:textId="7544C71D" w:rsidR="009C2493" w:rsidRPr="00D34A74" w:rsidRDefault="00570D6B" w:rsidP="00697775">
          <w:pPr>
            <w:spacing w:before="120"/>
            <w:jc w:val="center"/>
            <w:rPr>
              <w:rFonts w:ascii="Abadi MT Condensed" w:hAnsi="Abadi MT Condensed"/>
            </w:rPr>
          </w:pPr>
          <w:r>
            <w:rPr>
              <w:rFonts w:ascii="Abadi MT Condensed" w:hAnsi="Abadi MT Condensed"/>
            </w:rPr>
            <w:t>DELIBERAÇÕES EM MINUTA</w:t>
          </w:r>
          <w:r w:rsidR="001A153E">
            <w:rPr>
              <w:rFonts w:ascii="Abadi MT Condensed" w:hAnsi="Abadi MT Condensed"/>
            </w:rPr>
            <w:t xml:space="preserve"> DA AF DE </w:t>
          </w:r>
          <w:r w:rsidR="009C458A">
            <w:rPr>
              <w:rFonts w:ascii="Abadi MT Condensed" w:hAnsi="Abadi MT Condensed"/>
            </w:rPr>
            <w:t>2</w:t>
          </w:r>
          <w:r w:rsidR="00597C72">
            <w:rPr>
              <w:rFonts w:ascii="Abadi MT Condensed" w:hAnsi="Abadi MT Condensed"/>
            </w:rPr>
            <w:t>5JUN</w:t>
          </w:r>
          <w:r w:rsidR="001A153E">
            <w:rPr>
              <w:rFonts w:ascii="Abadi MT Condensed" w:hAnsi="Abadi MT Condensed"/>
            </w:rPr>
            <w:t>202</w:t>
          </w:r>
          <w:r w:rsidR="009C458A">
            <w:rPr>
              <w:rFonts w:ascii="Abadi MT Condensed" w:hAnsi="Abadi MT Condensed"/>
            </w:rPr>
            <w:t>4</w:t>
          </w:r>
        </w:p>
      </w:tc>
      <w:tc>
        <w:tcPr>
          <w:tcW w:w="1701" w:type="dxa"/>
          <w:vAlign w:val="center"/>
        </w:tcPr>
        <w:p w14:paraId="065DB330" w14:textId="77777777" w:rsidR="009C2493" w:rsidRPr="00D34A74" w:rsidRDefault="009C2493" w:rsidP="00697775">
          <w:pPr>
            <w:spacing w:before="120"/>
            <w:jc w:val="right"/>
            <w:rPr>
              <w:rFonts w:ascii="Abadi MT Condensed" w:hAnsi="Abadi MT Condensed"/>
              <w:sz w:val="20"/>
            </w:rPr>
          </w:pPr>
          <w:proofErr w:type="gramStart"/>
          <w:r w:rsidRPr="00D34A74">
            <w:rPr>
              <w:rFonts w:ascii="Abadi MT Condensed" w:hAnsi="Abadi MT Condensed"/>
              <w:sz w:val="20"/>
            </w:rPr>
            <w:t>[ Página</w:t>
          </w:r>
          <w:proofErr w:type="gramEnd"/>
          <w:r w:rsidR="00AD6489" w:rsidRPr="00D34A74">
            <w:rPr>
              <w:rFonts w:ascii="Abadi MT Condensed" w:hAnsi="Abadi MT Condensed"/>
              <w:sz w:val="20"/>
            </w:rPr>
            <w:fldChar w:fldCharType="begin"/>
          </w:r>
          <w:r w:rsidRPr="00D34A74">
            <w:rPr>
              <w:rFonts w:ascii="Abadi MT Condensed" w:hAnsi="Abadi MT Condensed"/>
              <w:sz w:val="20"/>
            </w:rPr>
            <w:instrText xml:space="preserve"> PAGE </w:instrText>
          </w:r>
          <w:r w:rsidR="00AD6489" w:rsidRPr="00D34A74">
            <w:rPr>
              <w:rFonts w:ascii="Abadi MT Condensed" w:hAnsi="Abadi MT Condensed"/>
              <w:sz w:val="20"/>
            </w:rPr>
            <w:fldChar w:fldCharType="separate"/>
          </w:r>
          <w:r w:rsidR="00B10418">
            <w:rPr>
              <w:rFonts w:ascii="Abadi MT Condensed" w:hAnsi="Abadi MT Condensed"/>
              <w:noProof/>
              <w:sz w:val="20"/>
            </w:rPr>
            <w:t>1</w:t>
          </w:r>
          <w:r w:rsidR="00AD6489" w:rsidRPr="00D34A74">
            <w:rPr>
              <w:rFonts w:ascii="Abadi MT Condensed" w:hAnsi="Abadi MT Condensed"/>
              <w:sz w:val="20"/>
            </w:rPr>
            <w:fldChar w:fldCharType="end"/>
          </w:r>
          <w:r w:rsidRPr="00D34A74">
            <w:rPr>
              <w:rFonts w:ascii="Abadi MT Condensed" w:hAnsi="Abadi MT Condensed"/>
              <w:sz w:val="20"/>
            </w:rPr>
            <w:t xml:space="preserve"> de </w:t>
          </w:r>
          <w:r w:rsidR="00AD6489" w:rsidRPr="00D34A74">
            <w:rPr>
              <w:rFonts w:ascii="Abadi MT Condensed" w:hAnsi="Abadi MT Condensed"/>
              <w:sz w:val="20"/>
            </w:rPr>
            <w:fldChar w:fldCharType="begin"/>
          </w:r>
          <w:r w:rsidRPr="00D34A74">
            <w:rPr>
              <w:rFonts w:ascii="Abadi MT Condensed" w:hAnsi="Abadi MT Condensed"/>
              <w:sz w:val="20"/>
            </w:rPr>
            <w:instrText xml:space="preserve"> NUMPAGES </w:instrText>
          </w:r>
          <w:r w:rsidR="00AD6489" w:rsidRPr="00D34A74">
            <w:rPr>
              <w:rFonts w:ascii="Abadi MT Condensed" w:hAnsi="Abadi MT Condensed"/>
              <w:sz w:val="20"/>
            </w:rPr>
            <w:fldChar w:fldCharType="separate"/>
          </w:r>
          <w:r w:rsidR="00B10418">
            <w:rPr>
              <w:rFonts w:ascii="Abadi MT Condensed" w:hAnsi="Abadi MT Condensed"/>
              <w:noProof/>
              <w:sz w:val="20"/>
            </w:rPr>
            <w:t>8</w:t>
          </w:r>
          <w:r w:rsidR="00AD6489" w:rsidRPr="00D34A74">
            <w:rPr>
              <w:rFonts w:ascii="Abadi MT Condensed" w:hAnsi="Abadi MT Condensed"/>
              <w:sz w:val="20"/>
            </w:rPr>
            <w:fldChar w:fldCharType="end"/>
          </w:r>
          <w:r w:rsidRPr="00D34A74">
            <w:rPr>
              <w:rFonts w:ascii="Abadi MT Condensed" w:hAnsi="Abadi MT Condensed"/>
              <w:sz w:val="20"/>
            </w:rPr>
            <w:t xml:space="preserve"> ]</w:t>
          </w:r>
        </w:p>
      </w:tc>
    </w:tr>
  </w:tbl>
  <w:p w14:paraId="1D8A523C" w14:textId="77777777" w:rsidR="009C2493" w:rsidRDefault="009C24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B51CB" w14:textId="77777777" w:rsidR="003F52F9" w:rsidRDefault="003F52F9">
      <w:r>
        <w:separator/>
      </w:r>
    </w:p>
  </w:footnote>
  <w:footnote w:type="continuationSeparator" w:id="0">
    <w:p w14:paraId="1AE325F2" w14:textId="77777777" w:rsidR="003F52F9" w:rsidRDefault="003F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12"/>
      <w:gridCol w:w="4700"/>
    </w:tblGrid>
    <w:tr w:rsidR="009C2493" w:rsidRPr="009011D3" w14:paraId="3B4CD1F3" w14:textId="77777777">
      <w:trPr>
        <w:trHeight w:val="564"/>
      </w:trPr>
      <w:tc>
        <w:tcPr>
          <w:tcW w:w="2212" w:type="dxa"/>
          <w:vMerge w:val="restart"/>
          <w:tcBorders>
            <w:bottom w:val="single" w:sz="18" w:space="0" w:color="404040"/>
          </w:tcBorders>
          <w:vAlign w:val="center"/>
        </w:tcPr>
        <w:p w14:paraId="7C49D93D" w14:textId="77777777" w:rsidR="009C2493" w:rsidRDefault="003E2C67" w:rsidP="00697775">
          <w:pPr>
            <w:pStyle w:val="NumerodaActa"/>
          </w:pPr>
          <w:r>
            <w:rPr>
              <w:noProof/>
            </w:rPr>
            <w:drawing>
              <wp:inline distT="0" distB="0" distL="0" distR="0" wp14:anchorId="2AA2AC78" wp14:editId="3DBF3915">
                <wp:extent cx="609600" cy="685800"/>
                <wp:effectExtent l="0" t="0" r="0" b="0"/>
                <wp:docPr id="3" name="Imagem 3" descr="LogoTipoJ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TipoJ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766" r="20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BFDAB06" wp14:editId="7D97018F">
                <wp:extent cx="657225" cy="685800"/>
                <wp:effectExtent l="0" t="0" r="0" b="0"/>
                <wp:docPr id="4" name="Imagem 4" descr="Logo BArr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BArr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0" w:type="dxa"/>
          <w:tcBorders>
            <w:left w:val="nil"/>
            <w:bottom w:val="single" w:sz="24" w:space="0" w:color="4A442A"/>
          </w:tcBorders>
          <w:vAlign w:val="bottom"/>
        </w:tcPr>
        <w:p w14:paraId="381FE97A" w14:textId="77777777" w:rsidR="009C2493" w:rsidRPr="009011D3" w:rsidRDefault="009C2493" w:rsidP="009011D3">
          <w:pPr>
            <w:pStyle w:val="NumerodaActa"/>
            <w:jc w:val="center"/>
            <w:rPr>
              <w:color w:val="17365D"/>
            </w:rPr>
          </w:pPr>
          <w:r w:rsidRPr="009011D3">
            <w:rPr>
              <w:rStyle w:val="nfase"/>
              <w:i w:val="0"/>
              <w:color w:val="17365D"/>
              <w:sz w:val="32"/>
            </w:rPr>
            <w:t>Assembleia de Freguesia</w:t>
          </w:r>
        </w:p>
      </w:tc>
    </w:tr>
    <w:tr w:rsidR="009C2493" w14:paraId="67FD4499" w14:textId="77777777">
      <w:trPr>
        <w:trHeight w:val="357"/>
      </w:trPr>
      <w:tc>
        <w:tcPr>
          <w:tcW w:w="2212" w:type="dxa"/>
          <w:vMerge/>
          <w:tcBorders>
            <w:top w:val="single" w:sz="4" w:space="0" w:color="auto"/>
            <w:bottom w:val="single" w:sz="18" w:space="0" w:color="404040"/>
            <w:right w:val="single" w:sz="4" w:space="0" w:color="4A442A"/>
          </w:tcBorders>
          <w:vAlign w:val="center"/>
        </w:tcPr>
        <w:p w14:paraId="0D1F2EF2" w14:textId="77777777" w:rsidR="009C2493" w:rsidRDefault="009C2493" w:rsidP="00697775">
          <w:pPr>
            <w:pStyle w:val="NumerodaActa"/>
          </w:pPr>
        </w:p>
      </w:tc>
      <w:tc>
        <w:tcPr>
          <w:tcW w:w="4700" w:type="dxa"/>
          <w:tcBorders>
            <w:top w:val="single" w:sz="24" w:space="0" w:color="4A442A"/>
            <w:left w:val="single" w:sz="4" w:space="0" w:color="4A442A"/>
          </w:tcBorders>
        </w:tcPr>
        <w:p w14:paraId="0058C153" w14:textId="77777777" w:rsidR="009C2493" w:rsidRPr="009011D3" w:rsidRDefault="009C2493" w:rsidP="009011D3">
          <w:pPr>
            <w:pStyle w:val="NumerodaActa"/>
            <w:spacing w:before="120" w:after="0"/>
            <w:rPr>
              <w:rStyle w:val="nfase"/>
              <w:i w:val="0"/>
              <w:color w:val="4F6228"/>
              <w:sz w:val="32"/>
            </w:rPr>
          </w:pPr>
          <w:r w:rsidRPr="009011D3">
            <w:rPr>
              <w:rStyle w:val="nfase"/>
              <w:i w:val="0"/>
              <w:color w:val="4F6228"/>
              <w:sz w:val="20"/>
            </w:rPr>
            <w:t>União d</w:t>
          </w:r>
          <w:r>
            <w:rPr>
              <w:rStyle w:val="nfase"/>
              <w:i w:val="0"/>
              <w:color w:val="4F6228"/>
              <w:sz w:val="20"/>
            </w:rPr>
            <w:t>as</w:t>
          </w:r>
          <w:r w:rsidRPr="009011D3">
            <w:rPr>
              <w:rStyle w:val="nfase"/>
              <w:i w:val="0"/>
              <w:color w:val="4F6228"/>
              <w:sz w:val="20"/>
            </w:rPr>
            <w:t xml:space="preserve"> Freguesias de Coja e Barril de Alva</w:t>
          </w:r>
        </w:p>
      </w:tc>
    </w:tr>
  </w:tbl>
  <w:p w14:paraId="7A3D8B4E" w14:textId="77777777" w:rsidR="009C2493" w:rsidRDefault="009C24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FBCA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A6E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822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C89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8C38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E25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584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CC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E8A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FAD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B524BF"/>
    <w:multiLevelType w:val="hybridMultilevel"/>
    <w:tmpl w:val="D290646E"/>
    <w:lvl w:ilvl="0" w:tplc="1B9222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727725"/>
    <w:multiLevelType w:val="hybridMultilevel"/>
    <w:tmpl w:val="4E0EED6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42017"/>
    <w:multiLevelType w:val="hybridMultilevel"/>
    <w:tmpl w:val="ABE6005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D258F"/>
    <w:multiLevelType w:val="hybridMultilevel"/>
    <w:tmpl w:val="5032043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B71B1"/>
    <w:multiLevelType w:val="hybridMultilevel"/>
    <w:tmpl w:val="775ED1E8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997457"/>
    <w:multiLevelType w:val="hybridMultilevel"/>
    <w:tmpl w:val="0CFA1D5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C0D55"/>
    <w:multiLevelType w:val="hybridMultilevel"/>
    <w:tmpl w:val="49186C1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55AAA"/>
    <w:multiLevelType w:val="hybridMultilevel"/>
    <w:tmpl w:val="0858960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F20053"/>
    <w:multiLevelType w:val="hybridMultilevel"/>
    <w:tmpl w:val="52BC5D74"/>
    <w:lvl w:ilvl="0" w:tplc="0816000F">
      <w:start w:val="1"/>
      <w:numFmt w:val="decimal"/>
      <w:lvlText w:val="%1."/>
      <w:lvlJc w:val="left"/>
      <w:pPr>
        <w:tabs>
          <w:tab w:val="num" w:pos="1453"/>
        </w:tabs>
        <w:ind w:left="1453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73"/>
        </w:tabs>
        <w:ind w:left="2173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93"/>
        </w:tabs>
        <w:ind w:left="2893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13"/>
        </w:tabs>
        <w:ind w:left="3613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33"/>
        </w:tabs>
        <w:ind w:left="4333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53"/>
        </w:tabs>
        <w:ind w:left="5053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73"/>
        </w:tabs>
        <w:ind w:left="5773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93"/>
        </w:tabs>
        <w:ind w:left="6493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13"/>
        </w:tabs>
        <w:ind w:left="7213" w:hanging="180"/>
      </w:pPr>
    </w:lvl>
  </w:abstractNum>
  <w:abstractNum w:abstractNumId="19" w15:restartNumberingAfterBreak="0">
    <w:nsid w:val="53FA5E94"/>
    <w:multiLevelType w:val="hybridMultilevel"/>
    <w:tmpl w:val="330A95A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015B99"/>
    <w:multiLevelType w:val="hybridMultilevel"/>
    <w:tmpl w:val="B2026C36"/>
    <w:lvl w:ilvl="0" w:tplc="08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7396B75"/>
    <w:multiLevelType w:val="hybridMultilevel"/>
    <w:tmpl w:val="878A2E72"/>
    <w:lvl w:ilvl="0" w:tplc="0816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22" w15:restartNumberingAfterBreak="0">
    <w:nsid w:val="65B941FC"/>
    <w:multiLevelType w:val="hybridMultilevel"/>
    <w:tmpl w:val="B7523906"/>
    <w:lvl w:ilvl="0" w:tplc="CBE497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6E62F7"/>
    <w:multiLevelType w:val="hybridMultilevel"/>
    <w:tmpl w:val="7A34AA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349D3"/>
    <w:multiLevelType w:val="hybridMultilevel"/>
    <w:tmpl w:val="CC904640"/>
    <w:lvl w:ilvl="0" w:tplc="0816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30510B"/>
    <w:multiLevelType w:val="hybridMultilevel"/>
    <w:tmpl w:val="0FEAE01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D344A"/>
    <w:multiLevelType w:val="hybridMultilevel"/>
    <w:tmpl w:val="55482096"/>
    <w:lvl w:ilvl="0" w:tplc="0816000F">
      <w:start w:val="1"/>
      <w:numFmt w:val="decimal"/>
      <w:lvlText w:val="%1."/>
      <w:lvlJc w:val="left"/>
      <w:pPr>
        <w:tabs>
          <w:tab w:val="num" w:pos="1453"/>
        </w:tabs>
        <w:ind w:left="1453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73"/>
        </w:tabs>
        <w:ind w:left="2173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93"/>
        </w:tabs>
        <w:ind w:left="2893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13"/>
        </w:tabs>
        <w:ind w:left="3613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33"/>
        </w:tabs>
        <w:ind w:left="4333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53"/>
        </w:tabs>
        <w:ind w:left="5053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73"/>
        </w:tabs>
        <w:ind w:left="5773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93"/>
        </w:tabs>
        <w:ind w:left="6493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13"/>
        </w:tabs>
        <w:ind w:left="7213" w:hanging="180"/>
      </w:pPr>
    </w:lvl>
  </w:abstractNum>
  <w:abstractNum w:abstractNumId="27" w15:restartNumberingAfterBreak="0">
    <w:nsid w:val="7DBF5463"/>
    <w:multiLevelType w:val="hybridMultilevel"/>
    <w:tmpl w:val="29B09696"/>
    <w:lvl w:ilvl="0" w:tplc="0816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num w:numId="1" w16cid:durableId="1316690862">
    <w:abstractNumId w:val="9"/>
  </w:num>
  <w:num w:numId="2" w16cid:durableId="1481848888">
    <w:abstractNumId w:val="7"/>
  </w:num>
  <w:num w:numId="3" w16cid:durableId="1599823552">
    <w:abstractNumId w:val="6"/>
  </w:num>
  <w:num w:numId="4" w16cid:durableId="1124494971">
    <w:abstractNumId w:val="5"/>
  </w:num>
  <w:num w:numId="5" w16cid:durableId="1060980970">
    <w:abstractNumId w:val="4"/>
  </w:num>
  <w:num w:numId="6" w16cid:durableId="1974286446">
    <w:abstractNumId w:val="8"/>
  </w:num>
  <w:num w:numId="7" w16cid:durableId="161629312">
    <w:abstractNumId w:val="3"/>
  </w:num>
  <w:num w:numId="8" w16cid:durableId="2144033252">
    <w:abstractNumId w:val="2"/>
  </w:num>
  <w:num w:numId="9" w16cid:durableId="1551570969">
    <w:abstractNumId w:val="1"/>
  </w:num>
  <w:num w:numId="10" w16cid:durableId="449321816">
    <w:abstractNumId w:val="0"/>
  </w:num>
  <w:num w:numId="11" w16cid:durableId="12885841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063963">
    <w:abstractNumId w:val="22"/>
  </w:num>
  <w:num w:numId="13" w16cid:durableId="233011437">
    <w:abstractNumId w:val="10"/>
  </w:num>
  <w:num w:numId="14" w16cid:durableId="674378499">
    <w:abstractNumId w:val="11"/>
  </w:num>
  <w:num w:numId="15" w16cid:durableId="848760184">
    <w:abstractNumId w:val="13"/>
  </w:num>
  <w:num w:numId="16" w16cid:durableId="286280616">
    <w:abstractNumId w:val="17"/>
  </w:num>
  <w:num w:numId="17" w16cid:durableId="1481268328">
    <w:abstractNumId w:val="16"/>
  </w:num>
  <w:num w:numId="18" w16cid:durableId="826436400">
    <w:abstractNumId w:val="25"/>
  </w:num>
  <w:num w:numId="19" w16cid:durableId="1410813910">
    <w:abstractNumId w:val="24"/>
  </w:num>
  <w:num w:numId="20" w16cid:durableId="318190412">
    <w:abstractNumId w:val="26"/>
  </w:num>
  <w:num w:numId="21" w16cid:durableId="1531723795">
    <w:abstractNumId w:val="15"/>
  </w:num>
  <w:num w:numId="22" w16cid:durableId="601181844">
    <w:abstractNumId w:val="12"/>
  </w:num>
  <w:num w:numId="23" w16cid:durableId="1385178766">
    <w:abstractNumId w:val="14"/>
  </w:num>
  <w:num w:numId="24" w16cid:durableId="1335841504">
    <w:abstractNumId w:val="18"/>
  </w:num>
  <w:num w:numId="25" w16cid:durableId="1134517343">
    <w:abstractNumId w:val="21"/>
  </w:num>
  <w:num w:numId="26" w16cid:durableId="1009677071">
    <w:abstractNumId w:val="19"/>
  </w:num>
  <w:num w:numId="27" w16cid:durableId="1717659989">
    <w:abstractNumId w:val="20"/>
  </w:num>
  <w:num w:numId="28" w16cid:durableId="1635284871">
    <w:abstractNumId w:val="27"/>
  </w:num>
  <w:num w:numId="29" w16cid:durableId="1544517719">
    <w:abstractNumId w:val="23"/>
  </w:num>
  <w:num w:numId="30" w16cid:durableId="17773678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0065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CC"/>
    <w:rsid w:val="00001A82"/>
    <w:rsid w:val="00006039"/>
    <w:rsid w:val="000060A6"/>
    <w:rsid w:val="000064E5"/>
    <w:rsid w:val="0001328F"/>
    <w:rsid w:val="000162DE"/>
    <w:rsid w:val="00024A36"/>
    <w:rsid w:val="00030452"/>
    <w:rsid w:val="00030E47"/>
    <w:rsid w:val="000317E7"/>
    <w:rsid w:val="00031DB4"/>
    <w:rsid w:val="00032E05"/>
    <w:rsid w:val="00032E5A"/>
    <w:rsid w:val="00040A26"/>
    <w:rsid w:val="00043CE7"/>
    <w:rsid w:val="00046611"/>
    <w:rsid w:val="00047C1B"/>
    <w:rsid w:val="00051058"/>
    <w:rsid w:val="00052F20"/>
    <w:rsid w:val="00055352"/>
    <w:rsid w:val="00060AE3"/>
    <w:rsid w:val="000669AC"/>
    <w:rsid w:val="000741FA"/>
    <w:rsid w:val="00074697"/>
    <w:rsid w:val="00074837"/>
    <w:rsid w:val="000758EA"/>
    <w:rsid w:val="00080BAE"/>
    <w:rsid w:val="000844DD"/>
    <w:rsid w:val="00084C5A"/>
    <w:rsid w:val="00085270"/>
    <w:rsid w:val="00086CDC"/>
    <w:rsid w:val="00086FEF"/>
    <w:rsid w:val="00092EF3"/>
    <w:rsid w:val="00095760"/>
    <w:rsid w:val="000A03C3"/>
    <w:rsid w:val="000A3851"/>
    <w:rsid w:val="000A3ABF"/>
    <w:rsid w:val="000A5639"/>
    <w:rsid w:val="000A5FE5"/>
    <w:rsid w:val="000B2F79"/>
    <w:rsid w:val="000B6D7A"/>
    <w:rsid w:val="000C5059"/>
    <w:rsid w:val="000C7235"/>
    <w:rsid w:val="000D233E"/>
    <w:rsid w:val="000E73F1"/>
    <w:rsid w:val="000F17A0"/>
    <w:rsid w:val="000F227F"/>
    <w:rsid w:val="000F7346"/>
    <w:rsid w:val="000F76C7"/>
    <w:rsid w:val="0010334B"/>
    <w:rsid w:val="001063C4"/>
    <w:rsid w:val="001110E4"/>
    <w:rsid w:val="00113FDC"/>
    <w:rsid w:val="0011598C"/>
    <w:rsid w:val="001210D9"/>
    <w:rsid w:val="001218C4"/>
    <w:rsid w:val="00132E3D"/>
    <w:rsid w:val="0013665C"/>
    <w:rsid w:val="00136F0F"/>
    <w:rsid w:val="0014059B"/>
    <w:rsid w:val="0014379A"/>
    <w:rsid w:val="0015297E"/>
    <w:rsid w:val="00156E6E"/>
    <w:rsid w:val="00160087"/>
    <w:rsid w:val="001602F5"/>
    <w:rsid w:val="001610CA"/>
    <w:rsid w:val="00161466"/>
    <w:rsid w:val="00161C09"/>
    <w:rsid w:val="00165F3A"/>
    <w:rsid w:val="001737FD"/>
    <w:rsid w:val="001742C5"/>
    <w:rsid w:val="0017657B"/>
    <w:rsid w:val="00183515"/>
    <w:rsid w:val="00184379"/>
    <w:rsid w:val="00187493"/>
    <w:rsid w:val="00187AF6"/>
    <w:rsid w:val="00191F59"/>
    <w:rsid w:val="0019245F"/>
    <w:rsid w:val="00194B31"/>
    <w:rsid w:val="00195F2C"/>
    <w:rsid w:val="001966C2"/>
    <w:rsid w:val="001A153E"/>
    <w:rsid w:val="001A1892"/>
    <w:rsid w:val="001A2676"/>
    <w:rsid w:val="001A4B62"/>
    <w:rsid w:val="001A7DA7"/>
    <w:rsid w:val="001B1FD7"/>
    <w:rsid w:val="001B262A"/>
    <w:rsid w:val="001B2B53"/>
    <w:rsid w:val="001B5B4D"/>
    <w:rsid w:val="001C3BA1"/>
    <w:rsid w:val="001E1384"/>
    <w:rsid w:val="001E2C67"/>
    <w:rsid w:val="001E559B"/>
    <w:rsid w:val="001F2AC2"/>
    <w:rsid w:val="001F384C"/>
    <w:rsid w:val="001F5D2F"/>
    <w:rsid w:val="001F6A88"/>
    <w:rsid w:val="001F781A"/>
    <w:rsid w:val="002002B0"/>
    <w:rsid w:val="00201122"/>
    <w:rsid w:val="0020612E"/>
    <w:rsid w:val="00211C0A"/>
    <w:rsid w:val="00212DD4"/>
    <w:rsid w:val="00213B72"/>
    <w:rsid w:val="00214797"/>
    <w:rsid w:val="00216E8F"/>
    <w:rsid w:val="002177A4"/>
    <w:rsid w:val="00222D7E"/>
    <w:rsid w:val="00222FA4"/>
    <w:rsid w:val="00224D02"/>
    <w:rsid w:val="00224EC0"/>
    <w:rsid w:val="002343DC"/>
    <w:rsid w:val="002346F9"/>
    <w:rsid w:val="00235D63"/>
    <w:rsid w:val="00237E20"/>
    <w:rsid w:val="00240FD7"/>
    <w:rsid w:val="00254652"/>
    <w:rsid w:val="00256A39"/>
    <w:rsid w:val="002607C9"/>
    <w:rsid w:val="00266E6E"/>
    <w:rsid w:val="00270CBA"/>
    <w:rsid w:val="002719A5"/>
    <w:rsid w:val="002738F1"/>
    <w:rsid w:val="00274033"/>
    <w:rsid w:val="00276FCD"/>
    <w:rsid w:val="00283201"/>
    <w:rsid w:val="0028625F"/>
    <w:rsid w:val="00287416"/>
    <w:rsid w:val="0029234B"/>
    <w:rsid w:val="0029451A"/>
    <w:rsid w:val="002A00AD"/>
    <w:rsid w:val="002A3C00"/>
    <w:rsid w:val="002B4719"/>
    <w:rsid w:val="002B581D"/>
    <w:rsid w:val="002C37FD"/>
    <w:rsid w:val="002C4769"/>
    <w:rsid w:val="002D2274"/>
    <w:rsid w:val="002D6ED1"/>
    <w:rsid w:val="002D7C6E"/>
    <w:rsid w:val="002E02C5"/>
    <w:rsid w:val="002E0DF6"/>
    <w:rsid w:val="002E1B51"/>
    <w:rsid w:val="002E1D2F"/>
    <w:rsid w:val="002E1DE2"/>
    <w:rsid w:val="002E3769"/>
    <w:rsid w:val="002F2270"/>
    <w:rsid w:val="002F4D7C"/>
    <w:rsid w:val="002F7D68"/>
    <w:rsid w:val="003015E2"/>
    <w:rsid w:val="00303B4D"/>
    <w:rsid w:val="00303C49"/>
    <w:rsid w:val="003110FC"/>
    <w:rsid w:val="003136C5"/>
    <w:rsid w:val="00313F7B"/>
    <w:rsid w:val="0031455B"/>
    <w:rsid w:val="00317BB7"/>
    <w:rsid w:val="003217AC"/>
    <w:rsid w:val="003220EC"/>
    <w:rsid w:val="00332472"/>
    <w:rsid w:val="00335222"/>
    <w:rsid w:val="00335AB7"/>
    <w:rsid w:val="0033663E"/>
    <w:rsid w:val="0033760D"/>
    <w:rsid w:val="00341DB1"/>
    <w:rsid w:val="00342220"/>
    <w:rsid w:val="00342E0D"/>
    <w:rsid w:val="0034384C"/>
    <w:rsid w:val="003474B0"/>
    <w:rsid w:val="0035736B"/>
    <w:rsid w:val="00367085"/>
    <w:rsid w:val="00370AF5"/>
    <w:rsid w:val="003728D9"/>
    <w:rsid w:val="0038123D"/>
    <w:rsid w:val="00382D92"/>
    <w:rsid w:val="003861BC"/>
    <w:rsid w:val="00392C85"/>
    <w:rsid w:val="00393147"/>
    <w:rsid w:val="0039389D"/>
    <w:rsid w:val="0039524C"/>
    <w:rsid w:val="0039673D"/>
    <w:rsid w:val="00397609"/>
    <w:rsid w:val="003A5CBC"/>
    <w:rsid w:val="003A76C9"/>
    <w:rsid w:val="003B259E"/>
    <w:rsid w:val="003C0551"/>
    <w:rsid w:val="003C5D43"/>
    <w:rsid w:val="003C619A"/>
    <w:rsid w:val="003C68E5"/>
    <w:rsid w:val="003D348E"/>
    <w:rsid w:val="003D75AD"/>
    <w:rsid w:val="003E2C67"/>
    <w:rsid w:val="003E522D"/>
    <w:rsid w:val="003E72E3"/>
    <w:rsid w:val="003E7FF3"/>
    <w:rsid w:val="003F08BD"/>
    <w:rsid w:val="003F52F9"/>
    <w:rsid w:val="003F5E2C"/>
    <w:rsid w:val="004038C9"/>
    <w:rsid w:val="00407B30"/>
    <w:rsid w:val="00410BF4"/>
    <w:rsid w:val="00412760"/>
    <w:rsid w:val="00425F28"/>
    <w:rsid w:val="004376C6"/>
    <w:rsid w:val="00444913"/>
    <w:rsid w:val="00445786"/>
    <w:rsid w:val="0044757D"/>
    <w:rsid w:val="00452C14"/>
    <w:rsid w:val="00456162"/>
    <w:rsid w:val="00456481"/>
    <w:rsid w:val="00460D4E"/>
    <w:rsid w:val="00462F7A"/>
    <w:rsid w:val="00464581"/>
    <w:rsid w:val="00467D74"/>
    <w:rsid w:val="00470C20"/>
    <w:rsid w:val="00472AA8"/>
    <w:rsid w:val="00473A49"/>
    <w:rsid w:val="004748E4"/>
    <w:rsid w:val="004818CA"/>
    <w:rsid w:val="004832D2"/>
    <w:rsid w:val="00483383"/>
    <w:rsid w:val="00485CA7"/>
    <w:rsid w:val="00486319"/>
    <w:rsid w:val="00486966"/>
    <w:rsid w:val="00486AAE"/>
    <w:rsid w:val="004930C4"/>
    <w:rsid w:val="00494AB8"/>
    <w:rsid w:val="004958C4"/>
    <w:rsid w:val="00495B54"/>
    <w:rsid w:val="00497DEF"/>
    <w:rsid w:val="004A13B6"/>
    <w:rsid w:val="004A4AF7"/>
    <w:rsid w:val="004A4F08"/>
    <w:rsid w:val="004A5873"/>
    <w:rsid w:val="004B3C24"/>
    <w:rsid w:val="004B42BD"/>
    <w:rsid w:val="004B5B18"/>
    <w:rsid w:val="004B69BF"/>
    <w:rsid w:val="004B6BD5"/>
    <w:rsid w:val="004C0B7A"/>
    <w:rsid w:val="004C220A"/>
    <w:rsid w:val="004C575A"/>
    <w:rsid w:val="004D280B"/>
    <w:rsid w:val="004E5A72"/>
    <w:rsid w:val="004E634F"/>
    <w:rsid w:val="004E6FA9"/>
    <w:rsid w:val="004F10E3"/>
    <w:rsid w:val="004F1175"/>
    <w:rsid w:val="004F278B"/>
    <w:rsid w:val="004F2895"/>
    <w:rsid w:val="004F7827"/>
    <w:rsid w:val="005024FF"/>
    <w:rsid w:val="005032F7"/>
    <w:rsid w:val="005104A5"/>
    <w:rsid w:val="00511A6D"/>
    <w:rsid w:val="00516649"/>
    <w:rsid w:val="005179AE"/>
    <w:rsid w:val="00520D2B"/>
    <w:rsid w:val="00524104"/>
    <w:rsid w:val="0053234A"/>
    <w:rsid w:val="00533688"/>
    <w:rsid w:val="0053633D"/>
    <w:rsid w:val="005412B3"/>
    <w:rsid w:val="005414CD"/>
    <w:rsid w:val="00543F0A"/>
    <w:rsid w:val="00544C27"/>
    <w:rsid w:val="00544D7D"/>
    <w:rsid w:val="00546803"/>
    <w:rsid w:val="00546C33"/>
    <w:rsid w:val="00546D0D"/>
    <w:rsid w:val="00551E12"/>
    <w:rsid w:val="00556504"/>
    <w:rsid w:val="0056680E"/>
    <w:rsid w:val="005709B6"/>
    <w:rsid w:val="00570D6B"/>
    <w:rsid w:val="005728D6"/>
    <w:rsid w:val="00573385"/>
    <w:rsid w:val="005739C7"/>
    <w:rsid w:val="0057605E"/>
    <w:rsid w:val="00576BB2"/>
    <w:rsid w:val="00584705"/>
    <w:rsid w:val="00585516"/>
    <w:rsid w:val="00590F66"/>
    <w:rsid w:val="00597C72"/>
    <w:rsid w:val="005A12F9"/>
    <w:rsid w:val="005A1D0F"/>
    <w:rsid w:val="005A4C29"/>
    <w:rsid w:val="005A78D8"/>
    <w:rsid w:val="005A7C8B"/>
    <w:rsid w:val="005B3201"/>
    <w:rsid w:val="005B3728"/>
    <w:rsid w:val="005B433D"/>
    <w:rsid w:val="005B5AE2"/>
    <w:rsid w:val="005B68AD"/>
    <w:rsid w:val="005D1B40"/>
    <w:rsid w:val="005D21CD"/>
    <w:rsid w:val="005D244B"/>
    <w:rsid w:val="005D3655"/>
    <w:rsid w:val="005D49A3"/>
    <w:rsid w:val="005D535E"/>
    <w:rsid w:val="005D7C18"/>
    <w:rsid w:val="005E12FE"/>
    <w:rsid w:val="005E2357"/>
    <w:rsid w:val="005F035A"/>
    <w:rsid w:val="005F44DA"/>
    <w:rsid w:val="005F46B9"/>
    <w:rsid w:val="005F6687"/>
    <w:rsid w:val="005F684E"/>
    <w:rsid w:val="00605096"/>
    <w:rsid w:val="00605C61"/>
    <w:rsid w:val="006073D6"/>
    <w:rsid w:val="00621BF7"/>
    <w:rsid w:val="0062490C"/>
    <w:rsid w:val="00625706"/>
    <w:rsid w:val="00627A90"/>
    <w:rsid w:val="006316DF"/>
    <w:rsid w:val="00631DA9"/>
    <w:rsid w:val="00632863"/>
    <w:rsid w:val="00632D2D"/>
    <w:rsid w:val="00635C41"/>
    <w:rsid w:val="00636B6F"/>
    <w:rsid w:val="00640E0B"/>
    <w:rsid w:val="00641033"/>
    <w:rsid w:val="00642F33"/>
    <w:rsid w:val="0064709A"/>
    <w:rsid w:val="00650DC0"/>
    <w:rsid w:val="00651715"/>
    <w:rsid w:val="006548ED"/>
    <w:rsid w:val="00655B95"/>
    <w:rsid w:val="00656D73"/>
    <w:rsid w:val="0065792C"/>
    <w:rsid w:val="00661083"/>
    <w:rsid w:val="00662C22"/>
    <w:rsid w:val="00663A2E"/>
    <w:rsid w:val="00674AEA"/>
    <w:rsid w:val="006768E0"/>
    <w:rsid w:val="00684084"/>
    <w:rsid w:val="006875E7"/>
    <w:rsid w:val="00690589"/>
    <w:rsid w:val="0069705D"/>
    <w:rsid w:val="00697775"/>
    <w:rsid w:val="006A21E9"/>
    <w:rsid w:val="006A22F8"/>
    <w:rsid w:val="006A44E2"/>
    <w:rsid w:val="006A4B3E"/>
    <w:rsid w:val="006B3E9E"/>
    <w:rsid w:val="006B4938"/>
    <w:rsid w:val="006B5560"/>
    <w:rsid w:val="006B727E"/>
    <w:rsid w:val="006C231C"/>
    <w:rsid w:val="006C2A53"/>
    <w:rsid w:val="006C3213"/>
    <w:rsid w:val="006C4261"/>
    <w:rsid w:val="006C51FA"/>
    <w:rsid w:val="006D168E"/>
    <w:rsid w:val="006D2D21"/>
    <w:rsid w:val="006D4F7C"/>
    <w:rsid w:val="006D7443"/>
    <w:rsid w:val="006E13E2"/>
    <w:rsid w:val="006E73DE"/>
    <w:rsid w:val="006F16DA"/>
    <w:rsid w:val="006F4CC8"/>
    <w:rsid w:val="006F5019"/>
    <w:rsid w:val="00701531"/>
    <w:rsid w:val="00704364"/>
    <w:rsid w:val="007056A0"/>
    <w:rsid w:val="00707CA9"/>
    <w:rsid w:val="00713EDA"/>
    <w:rsid w:val="00722F05"/>
    <w:rsid w:val="0072591E"/>
    <w:rsid w:val="00727C0D"/>
    <w:rsid w:val="00727F65"/>
    <w:rsid w:val="007300EA"/>
    <w:rsid w:val="00734CE3"/>
    <w:rsid w:val="007354A0"/>
    <w:rsid w:val="007428BC"/>
    <w:rsid w:val="007461DF"/>
    <w:rsid w:val="0077246B"/>
    <w:rsid w:val="0077392C"/>
    <w:rsid w:val="00782663"/>
    <w:rsid w:val="0079104D"/>
    <w:rsid w:val="007A283F"/>
    <w:rsid w:val="007A2CEC"/>
    <w:rsid w:val="007A2FA6"/>
    <w:rsid w:val="007A790A"/>
    <w:rsid w:val="007B0638"/>
    <w:rsid w:val="007B2AE6"/>
    <w:rsid w:val="007B3D9C"/>
    <w:rsid w:val="007B5506"/>
    <w:rsid w:val="007B5684"/>
    <w:rsid w:val="007C0637"/>
    <w:rsid w:val="007C45BF"/>
    <w:rsid w:val="007C490F"/>
    <w:rsid w:val="007E1291"/>
    <w:rsid w:val="007E1FAC"/>
    <w:rsid w:val="007E295C"/>
    <w:rsid w:val="007E2C4F"/>
    <w:rsid w:val="007E2FD1"/>
    <w:rsid w:val="007E4C4A"/>
    <w:rsid w:val="007E578D"/>
    <w:rsid w:val="007E7590"/>
    <w:rsid w:val="007F196B"/>
    <w:rsid w:val="007F4EBC"/>
    <w:rsid w:val="007F5483"/>
    <w:rsid w:val="008002C7"/>
    <w:rsid w:val="00801927"/>
    <w:rsid w:val="008019FA"/>
    <w:rsid w:val="0080200F"/>
    <w:rsid w:val="00803A24"/>
    <w:rsid w:val="00803E07"/>
    <w:rsid w:val="00804826"/>
    <w:rsid w:val="0080702D"/>
    <w:rsid w:val="008134D9"/>
    <w:rsid w:val="008156A6"/>
    <w:rsid w:val="0081574E"/>
    <w:rsid w:val="00820C2E"/>
    <w:rsid w:val="00822ED9"/>
    <w:rsid w:val="008241D9"/>
    <w:rsid w:val="00825FAB"/>
    <w:rsid w:val="0082689C"/>
    <w:rsid w:val="0082700E"/>
    <w:rsid w:val="00827BE0"/>
    <w:rsid w:val="0083161C"/>
    <w:rsid w:val="008472D3"/>
    <w:rsid w:val="00852511"/>
    <w:rsid w:val="0085409D"/>
    <w:rsid w:val="008609A8"/>
    <w:rsid w:val="0086183F"/>
    <w:rsid w:val="00863230"/>
    <w:rsid w:val="00864865"/>
    <w:rsid w:val="0086564A"/>
    <w:rsid w:val="008806B6"/>
    <w:rsid w:val="0088437F"/>
    <w:rsid w:val="00890E13"/>
    <w:rsid w:val="00890F8E"/>
    <w:rsid w:val="00891E64"/>
    <w:rsid w:val="0089554A"/>
    <w:rsid w:val="00895862"/>
    <w:rsid w:val="008A32DF"/>
    <w:rsid w:val="008A4209"/>
    <w:rsid w:val="008A5231"/>
    <w:rsid w:val="008B4815"/>
    <w:rsid w:val="008B5670"/>
    <w:rsid w:val="008C0653"/>
    <w:rsid w:val="008C4D82"/>
    <w:rsid w:val="008D44EC"/>
    <w:rsid w:val="008E00F0"/>
    <w:rsid w:val="008E121A"/>
    <w:rsid w:val="008E2F52"/>
    <w:rsid w:val="008E322E"/>
    <w:rsid w:val="008E4B3F"/>
    <w:rsid w:val="008F5683"/>
    <w:rsid w:val="008F66F2"/>
    <w:rsid w:val="008F76E2"/>
    <w:rsid w:val="009011D3"/>
    <w:rsid w:val="00914E17"/>
    <w:rsid w:val="0092106E"/>
    <w:rsid w:val="00921FBC"/>
    <w:rsid w:val="0092570A"/>
    <w:rsid w:val="00926608"/>
    <w:rsid w:val="009329EA"/>
    <w:rsid w:val="0093410C"/>
    <w:rsid w:val="00934700"/>
    <w:rsid w:val="00936A7B"/>
    <w:rsid w:val="009428E9"/>
    <w:rsid w:val="009453D5"/>
    <w:rsid w:val="00947AA0"/>
    <w:rsid w:val="009506B5"/>
    <w:rsid w:val="009521AB"/>
    <w:rsid w:val="00952CE2"/>
    <w:rsid w:val="00956720"/>
    <w:rsid w:val="009602FD"/>
    <w:rsid w:val="009616DF"/>
    <w:rsid w:val="0096570B"/>
    <w:rsid w:val="0096774C"/>
    <w:rsid w:val="009737D4"/>
    <w:rsid w:val="00974920"/>
    <w:rsid w:val="009815E1"/>
    <w:rsid w:val="00982B6D"/>
    <w:rsid w:val="009952B9"/>
    <w:rsid w:val="00995870"/>
    <w:rsid w:val="00997BC7"/>
    <w:rsid w:val="009A04BA"/>
    <w:rsid w:val="009A49AF"/>
    <w:rsid w:val="009A56DE"/>
    <w:rsid w:val="009A6EA8"/>
    <w:rsid w:val="009A77B2"/>
    <w:rsid w:val="009B000C"/>
    <w:rsid w:val="009B07FF"/>
    <w:rsid w:val="009B0C55"/>
    <w:rsid w:val="009B1931"/>
    <w:rsid w:val="009B3B4F"/>
    <w:rsid w:val="009B3EFC"/>
    <w:rsid w:val="009B5033"/>
    <w:rsid w:val="009B5679"/>
    <w:rsid w:val="009C2493"/>
    <w:rsid w:val="009C3F24"/>
    <w:rsid w:val="009C458A"/>
    <w:rsid w:val="009C6B38"/>
    <w:rsid w:val="009D5BAD"/>
    <w:rsid w:val="009E178C"/>
    <w:rsid w:val="009E39CA"/>
    <w:rsid w:val="009E67DD"/>
    <w:rsid w:val="009F15C5"/>
    <w:rsid w:val="009F1DFE"/>
    <w:rsid w:val="009F6841"/>
    <w:rsid w:val="00A04E76"/>
    <w:rsid w:val="00A050CD"/>
    <w:rsid w:val="00A12B84"/>
    <w:rsid w:val="00A15B38"/>
    <w:rsid w:val="00A231F6"/>
    <w:rsid w:val="00A232ED"/>
    <w:rsid w:val="00A2498C"/>
    <w:rsid w:val="00A3606A"/>
    <w:rsid w:val="00A41284"/>
    <w:rsid w:val="00A45732"/>
    <w:rsid w:val="00A52240"/>
    <w:rsid w:val="00A57A81"/>
    <w:rsid w:val="00A67D01"/>
    <w:rsid w:val="00A711AC"/>
    <w:rsid w:val="00A73E00"/>
    <w:rsid w:val="00A77610"/>
    <w:rsid w:val="00A82CC5"/>
    <w:rsid w:val="00A837BD"/>
    <w:rsid w:val="00A8726D"/>
    <w:rsid w:val="00A879A0"/>
    <w:rsid w:val="00A90401"/>
    <w:rsid w:val="00A95F2C"/>
    <w:rsid w:val="00AA1F77"/>
    <w:rsid w:val="00AA412B"/>
    <w:rsid w:val="00AA5337"/>
    <w:rsid w:val="00AC7C72"/>
    <w:rsid w:val="00AD6489"/>
    <w:rsid w:val="00AE37FF"/>
    <w:rsid w:val="00AE57F7"/>
    <w:rsid w:val="00AE6613"/>
    <w:rsid w:val="00AE67A3"/>
    <w:rsid w:val="00AE67D5"/>
    <w:rsid w:val="00AF0EDC"/>
    <w:rsid w:val="00AF163A"/>
    <w:rsid w:val="00AF3C21"/>
    <w:rsid w:val="00AF4280"/>
    <w:rsid w:val="00AF6264"/>
    <w:rsid w:val="00B0075C"/>
    <w:rsid w:val="00B10077"/>
    <w:rsid w:val="00B10418"/>
    <w:rsid w:val="00B1469F"/>
    <w:rsid w:val="00B149F7"/>
    <w:rsid w:val="00B205E8"/>
    <w:rsid w:val="00B213A0"/>
    <w:rsid w:val="00B2282B"/>
    <w:rsid w:val="00B23127"/>
    <w:rsid w:val="00B23A1D"/>
    <w:rsid w:val="00B244CC"/>
    <w:rsid w:val="00B24D2F"/>
    <w:rsid w:val="00B27895"/>
    <w:rsid w:val="00B331EE"/>
    <w:rsid w:val="00B340FB"/>
    <w:rsid w:val="00B343E4"/>
    <w:rsid w:val="00B3797C"/>
    <w:rsid w:val="00B37DCD"/>
    <w:rsid w:val="00B42A8A"/>
    <w:rsid w:val="00B43239"/>
    <w:rsid w:val="00B4524B"/>
    <w:rsid w:val="00B471E4"/>
    <w:rsid w:val="00B47DEE"/>
    <w:rsid w:val="00B511B5"/>
    <w:rsid w:val="00B54AA7"/>
    <w:rsid w:val="00B569BC"/>
    <w:rsid w:val="00B6340D"/>
    <w:rsid w:val="00B70958"/>
    <w:rsid w:val="00B7130C"/>
    <w:rsid w:val="00B76BCE"/>
    <w:rsid w:val="00B80CC8"/>
    <w:rsid w:val="00B909AA"/>
    <w:rsid w:val="00B94752"/>
    <w:rsid w:val="00B94BCB"/>
    <w:rsid w:val="00B94D90"/>
    <w:rsid w:val="00B9596A"/>
    <w:rsid w:val="00B96F4E"/>
    <w:rsid w:val="00BA3E0C"/>
    <w:rsid w:val="00BA4765"/>
    <w:rsid w:val="00BA515B"/>
    <w:rsid w:val="00BA6949"/>
    <w:rsid w:val="00BB06B3"/>
    <w:rsid w:val="00BB3810"/>
    <w:rsid w:val="00BB66DC"/>
    <w:rsid w:val="00BC1231"/>
    <w:rsid w:val="00BC1DC1"/>
    <w:rsid w:val="00BC722C"/>
    <w:rsid w:val="00BD0E42"/>
    <w:rsid w:val="00BD36E1"/>
    <w:rsid w:val="00BD58CB"/>
    <w:rsid w:val="00BE108B"/>
    <w:rsid w:val="00BE1296"/>
    <w:rsid w:val="00BE51E4"/>
    <w:rsid w:val="00BE74CB"/>
    <w:rsid w:val="00BE7746"/>
    <w:rsid w:val="00BE7A8F"/>
    <w:rsid w:val="00BF12D5"/>
    <w:rsid w:val="00BF2F98"/>
    <w:rsid w:val="00BF625B"/>
    <w:rsid w:val="00C00C58"/>
    <w:rsid w:val="00C01329"/>
    <w:rsid w:val="00C0272C"/>
    <w:rsid w:val="00C0699B"/>
    <w:rsid w:val="00C07CB6"/>
    <w:rsid w:val="00C16167"/>
    <w:rsid w:val="00C20254"/>
    <w:rsid w:val="00C21494"/>
    <w:rsid w:val="00C22886"/>
    <w:rsid w:val="00C30CCD"/>
    <w:rsid w:val="00C36736"/>
    <w:rsid w:val="00C40776"/>
    <w:rsid w:val="00C412B3"/>
    <w:rsid w:val="00C4374C"/>
    <w:rsid w:val="00C43848"/>
    <w:rsid w:val="00C52213"/>
    <w:rsid w:val="00C55ED5"/>
    <w:rsid w:val="00C56592"/>
    <w:rsid w:val="00C5693F"/>
    <w:rsid w:val="00C6055A"/>
    <w:rsid w:val="00C616FE"/>
    <w:rsid w:val="00C6288D"/>
    <w:rsid w:val="00C63B83"/>
    <w:rsid w:val="00C65959"/>
    <w:rsid w:val="00C66E2B"/>
    <w:rsid w:val="00C702C2"/>
    <w:rsid w:val="00C703AA"/>
    <w:rsid w:val="00C70511"/>
    <w:rsid w:val="00C7128F"/>
    <w:rsid w:val="00C71BEF"/>
    <w:rsid w:val="00C74E9F"/>
    <w:rsid w:val="00C77028"/>
    <w:rsid w:val="00C83AED"/>
    <w:rsid w:val="00C85C7A"/>
    <w:rsid w:val="00C9031B"/>
    <w:rsid w:val="00C92408"/>
    <w:rsid w:val="00C93B1E"/>
    <w:rsid w:val="00C96656"/>
    <w:rsid w:val="00CA1C2B"/>
    <w:rsid w:val="00CA497D"/>
    <w:rsid w:val="00CA76E4"/>
    <w:rsid w:val="00CB0B2A"/>
    <w:rsid w:val="00CB5036"/>
    <w:rsid w:val="00CB6900"/>
    <w:rsid w:val="00CC30A3"/>
    <w:rsid w:val="00CC68A6"/>
    <w:rsid w:val="00CC6D8B"/>
    <w:rsid w:val="00CD4EC7"/>
    <w:rsid w:val="00CF0D76"/>
    <w:rsid w:val="00CF60C9"/>
    <w:rsid w:val="00CF6ADF"/>
    <w:rsid w:val="00D05096"/>
    <w:rsid w:val="00D057F0"/>
    <w:rsid w:val="00D077E2"/>
    <w:rsid w:val="00D103E5"/>
    <w:rsid w:val="00D123AA"/>
    <w:rsid w:val="00D12EC2"/>
    <w:rsid w:val="00D20030"/>
    <w:rsid w:val="00D218C2"/>
    <w:rsid w:val="00D22A38"/>
    <w:rsid w:val="00D23DCA"/>
    <w:rsid w:val="00D25454"/>
    <w:rsid w:val="00D34A74"/>
    <w:rsid w:val="00D34D42"/>
    <w:rsid w:val="00D3690C"/>
    <w:rsid w:val="00D40778"/>
    <w:rsid w:val="00D41F0B"/>
    <w:rsid w:val="00D456F7"/>
    <w:rsid w:val="00D471CB"/>
    <w:rsid w:val="00D50BC4"/>
    <w:rsid w:val="00D5130F"/>
    <w:rsid w:val="00D5146D"/>
    <w:rsid w:val="00D61D97"/>
    <w:rsid w:val="00D71C65"/>
    <w:rsid w:val="00D72B31"/>
    <w:rsid w:val="00D855DD"/>
    <w:rsid w:val="00D86311"/>
    <w:rsid w:val="00D901A3"/>
    <w:rsid w:val="00D954AE"/>
    <w:rsid w:val="00D97E92"/>
    <w:rsid w:val="00D97FE8"/>
    <w:rsid w:val="00DA7ED1"/>
    <w:rsid w:val="00DB089B"/>
    <w:rsid w:val="00DB7405"/>
    <w:rsid w:val="00DC2D6E"/>
    <w:rsid w:val="00DC3302"/>
    <w:rsid w:val="00DC3665"/>
    <w:rsid w:val="00DC47E8"/>
    <w:rsid w:val="00DC6227"/>
    <w:rsid w:val="00DD51AB"/>
    <w:rsid w:val="00DD5452"/>
    <w:rsid w:val="00DD6E14"/>
    <w:rsid w:val="00DE636B"/>
    <w:rsid w:val="00DF0764"/>
    <w:rsid w:val="00DF0A81"/>
    <w:rsid w:val="00DF5DE7"/>
    <w:rsid w:val="00DF73DE"/>
    <w:rsid w:val="00E02A0C"/>
    <w:rsid w:val="00E049B1"/>
    <w:rsid w:val="00E06555"/>
    <w:rsid w:val="00E070F7"/>
    <w:rsid w:val="00E171E7"/>
    <w:rsid w:val="00E227B3"/>
    <w:rsid w:val="00E229E1"/>
    <w:rsid w:val="00E22DA9"/>
    <w:rsid w:val="00E23FAD"/>
    <w:rsid w:val="00E24659"/>
    <w:rsid w:val="00E276FD"/>
    <w:rsid w:val="00E30BAF"/>
    <w:rsid w:val="00E3417D"/>
    <w:rsid w:val="00E52F42"/>
    <w:rsid w:val="00E53571"/>
    <w:rsid w:val="00E53CE4"/>
    <w:rsid w:val="00E547C5"/>
    <w:rsid w:val="00E54AAF"/>
    <w:rsid w:val="00E5508D"/>
    <w:rsid w:val="00E57235"/>
    <w:rsid w:val="00E61DB2"/>
    <w:rsid w:val="00E6321C"/>
    <w:rsid w:val="00E63933"/>
    <w:rsid w:val="00E660E2"/>
    <w:rsid w:val="00E7152A"/>
    <w:rsid w:val="00E72FA3"/>
    <w:rsid w:val="00E732BC"/>
    <w:rsid w:val="00E75566"/>
    <w:rsid w:val="00E77C27"/>
    <w:rsid w:val="00E82362"/>
    <w:rsid w:val="00E90CFB"/>
    <w:rsid w:val="00E90DC0"/>
    <w:rsid w:val="00EA19DF"/>
    <w:rsid w:val="00EB1849"/>
    <w:rsid w:val="00EB18A5"/>
    <w:rsid w:val="00EB54CE"/>
    <w:rsid w:val="00EB6025"/>
    <w:rsid w:val="00EB72AC"/>
    <w:rsid w:val="00EC288D"/>
    <w:rsid w:val="00EC64B9"/>
    <w:rsid w:val="00EC7F85"/>
    <w:rsid w:val="00ED2EF3"/>
    <w:rsid w:val="00ED5162"/>
    <w:rsid w:val="00EE0133"/>
    <w:rsid w:val="00EE2134"/>
    <w:rsid w:val="00EE3327"/>
    <w:rsid w:val="00EE5DBE"/>
    <w:rsid w:val="00EE644C"/>
    <w:rsid w:val="00EF13D4"/>
    <w:rsid w:val="00EF4FAD"/>
    <w:rsid w:val="00EF7A6C"/>
    <w:rsid w:val="00F0075C"/>
    <w:rsid w:val="00F00D7E"/>
    <w:rsid w:val="00F022A0"/>
    <w:rsid w:val="00F0426F"/>
    <w:rsid w:val="00F04D01"/>
    <w:rsid w:val="00F05294"/>
    <w:rsid w:val="00F1070E"/>
    <w:rsid w:val="00F12B07"/>
    <w:rsid w:val="00F16987"/>
    <w:rsid w:val="00F20D2D"/>
    <w:rsid w:val="00F22754"/>
    <w:rsid w:val="00F33CFE"/>
    <w:rsid w:val="00F36254"/>
    <w:rsid w:val="00F40C5F"/>
    <w:rsid w:val="00F46F2F"/>
    <w:rsid w:val="00F51866"/>
    <w:rsid w:val="00F525D9"/>
    <w:rsid w:val="00F5556D"/>
    <w:rsid w:val="00F55F61"/>
    <w:rsid w:val="00F600B2"/>
    <w:rsid w:val="00F603F7"/>
    <w:rsid w:val="00F632F4"/>
    <w:rsid w:val="00F749E6"/>
    <w:rsid w:val="00F77876"/>
    <w:rsid w:val="00F805B8"/>
    <w:rsid w:val="00F823B9"/>
    <w:rsid w:val="00F90753"/>
    <w:rsid w:val="00F9196E"/>
    <w:rsid w:val="00F92CB4"/>
    <w:rsid w:val="00F92D90"/>
    <w:rsid w:val="00F93A3F"/>
    <w:rsid w:val="00F95B18"/>
    <w:rsid w:val="00FA00D3"/>
    <w:rsid w:val="00FA0DCB"/>
    <w:rsid w:val="00FA279C"/>
    <w:rsid w:val="00FA2B01"/>
    <w:rsid w:val="00FA5592"/>
    <w:rsid w:val="00FB0014"/>
    <w:rsid w:val="00FB6B39"/>
    <w:rsid w:val="00FC2120"/>
    <w:rsid w:val="00FC4CE4"/>
    <w:rsid w:val="00FC5395"/>
    <w:rsid w:val="00FC5C3D"/>
    <w:rsid w:val="00FD1236"/>
    <w:rsid w:val="00FD3CEC"/>
    <w:rsid w:val="00FD7389"/>
    <w:rsid w:val="00FE2578"/>
    <w:rsid w:val="00FE3E5B"/>
    <w:rsid w:val="00FE4357"/>
    <w:rsid w:val="00FE69EA"/>
    <w:rsid w:val="00FF27C6"/>
    <w:rsid w:val="00FF30A6"/>
    <w:rsid w:val="00FF4F8B"/>
    <w:rsid w:val="00FF62F1"/>
    <w:rsid w:val="00FF6606"/>
    <w:rsid w:val="00FF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43AC45"/>
  <w15:docId w15:val="{1915EA06-5D66-424C-A1CE-ABB78465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1E7"/>
    <w:pPr>
      <w:spacing w:line="360" w:lineRule="auto"/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F12B07"/>
    <w:pPr>
      <w:keepNext/>
      <w:spacing w:line="240" w:lineRule="auto"/>
      <w:jc w:val="center"/>
      <w:outlineLvl w:val="0"/>
    </w:pPr>
    <w:rPr>
      <w:b/>
      <w:bCs/>
      <w:sz w:val="48"/>
      <w:szCs w:val="24"/>
      <w:u w:val="single"/>
    </w:rPr>
  </w:style>
  <w:style w:type="paragraph" w:customStyle="1" w:styleId="TitulodeAssunto">
    <w:name w:val="Titulo de Assunto"/>
    <w:basedOn w:val="Normal"/>
    <w:next w:val="Normal"/>
    <w:autoRedefine/>
    <w:rsid w:val="00AE67A3"/>
    <w:pPr>
      <w:widowControl w:val="0"/>
      <w:tabs>
        <w:tab w:val="center" w:leader="hyphen" w:pos="4536"/>
        <w:tab w:val="right" w:leader="hyphen" w:pos="9469"/>
      </w:tabs>
      <w:spacing w:before="80" w:after="40" w:line="360" w:lineRule="exact"/>
      <w:jc w:val="center"/>
    </w:pPr>
    <w:rPr>
      <w:rFonts w:ascii="Verdana" w:hAnsi="Verdana"/>
      <w:b/>
      <w:spacing w:val="30"/>
      <w:sz w:val="22"/>
      <w:szCs w:val="22"/>
    </w:rPr>
  </w:style>
  <w:style w:type="paragraph" w:customStyle="1" w:styleId="NumerodaActa">
    <w:name w:val="Numero da Acta"/>
    <w:basedOn w:val="Normal"/>
    <w:autoRedefine/>
    <w:rsid w:val="002E02C5"/>
    <w:pPr>
      <w:widowControl w:val="0"/>
      <w:spacing w:after="120" w:line="240" w:lineRule="auto"/>
      <w:jc w:val="left"/>
    </w:pPr>
    <w:rPr>
      <w:rFonts w:ascii="Arial Rounded MT Bold" w:hAnsi="Arial Rounded MT Bold" w:cs="Arial"/>
      <w:b/>
      <w:sz w:val="18"/>
      <w:szCs w:val="40"/>
    </w:rPr>
  </w:style>
  <w:style w:type="paragraph" w:styleId="Corpodetexto3">
    <w:name w:val="Body Text 3"/>
    <w:basedOn w:val="Normal"/>
    <w:rsid w:val="00274033"/>
    <w:pPr>
      <w:spacing w:after="120"/>
    </w:pPr>
    <w:rPr>
      <w:sz w:val="16"/>
      <w:szCs w:val="16"/>
    </w:rPr>
  </w:style>
  <w:style w:type="paragraph" w:styleId="Cabealho">
    <w:name w:val="header"/>
    <w:basedOn w:val="Normal"/>
    <w:autoRedefine/>
    <w:rsid w:val="00460D4E"/>
    <w:pPr>
      <w:tabs>
        <w:tab w:val="center" w:pos="4252"/>
        <w:tab w:val="right" w:pos="8504"/>
      </w:tabs>
      <w:spacing w:line="240" w:lineRule="auto"/>
      <w:jc w:val="center"/>
    </w:pPr>
    <w:rPr>
      <w:rFonts w:ascii="Verdana" w:hAnsi="Verdana"/>
      <w:b/>
      <w:smallCaps/>
      <w:sz w:val="28"/>
      <w:szCs w:val="28"/>
    </w:rPr>
  </w:style>
  <w:style w:type="paragraph" w:styleId="Textosimples">
    <w:name w:val="Plain Text"/>
    <w:basedOn w:val="Normal"/>
    <w:rsid w:val="00274033"/>
    <w:rPr>
      <w:rFonts w:ascii="Courier New" w:hAnsi="Courier New" w:cs="Courier New"/>
      <w:sz w:val="20"/>
    </w:rPr>
  </w:style>
  <w:style w:type="paragraph" w:customStyle="1" w:styleId="TextodaActa">
    <w:name w:val="Texto da Acta"/>
    <w:basedOn w:val="Normal"/>
    <w:link w:val="TextodaActaCarcter"/>
    <w:autoRedefine/>
    <w:rsid w:val="003217AC"/>
    <w:pPr>
      <w:widowControl w:val="0"/>
      <w:tabs>
        <w:tab w:val="left" w:leader="hyphen" w:pos="737"/>
        <w:tab w:val="right" w:leader="hyphen" w:pos="9639"/>
      </w:tabs>
      <w:spacing w:line="360" w:lineRule="exact"/>
    </w:pPr>
    <w:rPr>
      <w:rFonts w:ascii="Verdana" w:hAnsi="Verdana"/>
      <w:sz w:val="22"/>
    </w:rPr>
  </w:style>
  <w:style w:type="paragraph" w:customStyle="1" w:styleId="Presenas">
    <w:name w:val="Presenças"/>
    <w:basedOn w:val="Normal"/>
    <w:autoRedefine/>
    <w:rsid w:val="00FD7389"/>
    <w:pPr>
      <w:widowControl w:val="0"/>
      <w:tabs>
        <w:tab w:val="left" w:leader="hyphen" w:pos="1134"/>
        <w:tab w:val="right" w:leader="hyphen" w:pos="9639"/>
      </w:tabs>
      <w:spacing w:line="360" w:lineRule="exact"/>
    </w:pPr>
    <w:rPr>
      <w:rFonts w:ascii="Verdana" w:hAnsi="Verdana"/>
      <w:sz w:val="22"/>
      <w:szCs w:val="22"/>
    </w:rPr>
  </w:style>
  <w:style w:type="paragraph" w:customStyle="1" w:styleId="Assinaturas">
    <w:name w:val="Assinaturas"/>
    <w:basedOn w:val="Normal"/>
    <w:autoRedefine/>
    <w:rsid w:val="00F55F61"/>
    <w:pPr>
      <w:widowControl w:val="0"/>
      <w:tabs>
        <w:tab w:val="left" w:leader="dot" w:pos="2977"/>
        <w:tab w:val="right" w:leader="underscore" w:pos="8080"/>
      </w:tabs>
      <w:spacing w:line="560" w:lineRule="atLeast"/>
      <w:ind w:left="1134"/>
      <w:jc w:val="left"/>
    </w:pPr>
    <w:rPr>
      <w:rFonts w:ascii="Verdana" w:hAnsi="Verdana"/>
      <w:i/>
      <w:sz w:val="20"/>
    </w:rPr>
  </w:style>
  <w:style w:type="paragraph" w:customStyle="1" w:styleId="Balancete">
    <w:name w:val="Balancete"/>
    <w:basedOn w:val="Presenas"/>
    <w:autoRedefine/>
    <w:rsid w:val="0031455B"/>
    <w:pPr>
      <w:tabs>
        <w:tab w:val="left" w:leader="dot" w:pos="4536"/>
        <w:tab w:val="right" w:pos="6237"/>
        <w:tab w:val="left" w:pos="6379"/>
      </w:tabs>
    </w:pPr>
  </w:style>
  <w:style w:type="paragraph" w:styleId="Rodap">
    <w:name w:val="footer"/>
    <w:basedOn w:val="Normal"/>
    <w:rsid w:val="007056A0"/>
    <w:pPr>
      <w:tabs>
        <w:tab w:val="center" w:pos="4252"/>
        <w:tab w:val="right" w:pos="8504"/>
      </w:tabs>
    </w:pPr>
  </w:style>
  <w:style w:type="table" w:customStyle="1" w:styleId="Tabelacomgrelha1">
    <w:name w:val="Tabela com grelha1"/>
    <w:basedOn w:val="Tabelanormal"/>
    <w:rsid w:val="007056A0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aActaCarcter">
    <w:name w:val="Texto da Acta Carácter"/>
    <w:link w:val="TextodaActa"/>
    <w:rsid w:val="003217AC"/>
    <w:rPr>
      <w:rFonts w:ascii="Verdana" w:hAnsi="Verdana"/>
      <w:sz w:val="22"/>
      <w:lang w:val="pt-PT" w:eastAsia="pt-PT" w:bidi="ar-SA"/>
    </w:rPr>
  </w:style>
  <w:style w:type="character" w:styleId="nfase">
    <w:name w:val="Emphasis"/>
    <w:qFormat/>
    <w:rsid w:val="00B909AA"/>
    <w:rPr>
      <w:i/>
      <w:iCs/>
    </w:rPr>
  </w:style>
  <w:style w:type="paragraph" w:styleId="Corpodetexto2">
    <w:name w:val="Body Text 2"/>
    <w:basedOn w:val="Normal"/>
    <w:link w:val="Corpodetexto2Carter"/>
    <w:rsid w:val="009F1DFE"/>
    <w:pPr>
      <w:spacing w:after="120" w:line="480" w:lineRule="auto"/>
    </w:pPr>
  </w:style>
  <w:style w:type="paragraph" w:styleId="Textodebalo">
    <w:name w:val="Balloon Text"/>
    <w:basedOn w:val="Normal"/>
    <w:semiHidden/>
    <w:rsid w:val="00C63B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781A"/>
    <w:pPr>
      <w:spacing w:before="100" w:beforeAutospacing="1" w:after="100" w:afterAutospacing="1" w:line="240" w:lineRule="auto"/>
      <w:jc w:val="left"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Tipodeletrapredefinidodopargrafo"/>
    <w:semiHidden/>
    <w:unhideWhenUsed/>
    <w:rsid w:val="001737FD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1737FD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1737FD"/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1737F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1737FD"/>
    <w:rPr>
      <w:b/>
      <w:bCs/>
    </w:rPr>
  </w:style>
  <w:style w:type="character" w:customStyle="1" w:styleId="Corpodetexto2Carter">
    <w:name w:val="Corpo de texto 2 Caráter"/>
    <w:basedOn w:val="Tipodeletrapredefinidodopargrafo"/>
    <w:link w:val="Corpodetexto2"/>
    <w:rsid w:val="00914E17"/>
    <w:rPr>
      <w:sz w:val="24"/>
    </w:rPr>
  </w:style>
  <w:style w:type="paragraph" w:styleId="PargrafodaLista">
    <w:name w:val="List Paragraph"/>
    <w:basedOn w:val="Normal"/>
    <w:uiPriority w:val="34"/>
    <w:qFormat/>
    <w:rsid w:val="00914E17"/>
    <w:pPr>
      <w:spacing w:line="240" w:lineRule="auto"/>
      <w:ind w:left="720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odrigues\Defini&#231;&#245;es%20locais\Temporary%20Internet%20Files\OLK6E\Modelo%20Acta_BVC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Acta_BVC.dot</Template>
  <TotalTime>14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NÚMERO SEISCENTOS E SESSENTA E DOIS</vt:lpstr>
    </vt:vector>
  </TitlesOfParts>
  <Company>IEFP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NÚMERO SEISCENTOS E SESSENTA E DOIS</dc:title>
  <dc:subject/>
  <dc:creator>arodrigues</dc:creator>
  <cp:keywords/>
  <cp:lastModifiedBy>Isabel Guarda</cp:lastModifiedBy>
  <cp:revision>6</cp:revision>
  <cp:lastPrinted>2024-06-18T18:13:00Z</cp:lastPrinted>
  <dcterms:created xsi:type="dcterms:W3CDTF">2024-06-18T17:34:00Z</dcterms:created>
  <dcterms:modified xsi:type="dcterms:W3CDTF">2024-06-18T18:13:00Z</dcterms:modified>
</cp:coreProperties>
</file>